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187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98"/>
        <w:gridCol w:w="4972"/>
      </w:tblGrid>
      <w:tr w:rsidR="005B04F5" w14:paraId="4B3512A4" w14:textId="77777777" w:rsidTr="005B04F5">
        <w:trPr>
          <w:cantSplit/>
        </w:trPr>
        <w:tc>
          <w:tcPr>
            <w:tcW w:w="10070" w:type="dxa"/>
            <w:gridSpan w:val="2"/>
            <w:tcBorders>
              <w:top w:val="nil"/>
              <w:left w:val="nil"/>
              <w:bottom w:val="single" w:sz="4" w:space="0" w:color="auto"/>
              <w:right w:val="nil"/>
            </w:tcBorders>
            <w:shd w:val="clear" w:color="auto" w:fill="FFFFFF" w:themeFill="background1"/>
          </w:tcPr>
          <w:p w14:paraId="7B58B59E" w14:textId="77777777" w:rsidR="005B04F5" w:rsidRPr="00AF3EDA" w:rsidRDefault="005B04F5" w:rsidP="005B04F5">
            <w:pPr>
              <w:pStyle w:val="En-tte"/>
              <w:tabs>
                <w:tab w:val="clear" w:pos="4320"/>
                <w:tab w:val="clear" w:pos="8640"/>
              </w:tabs>
              <w:spacing w:after="80"/>
              <w:jc w:val="center"/>
              <w:rPr>
                <w:rFonts w:asciiTheme="minorHAnsi" w:hAnsiTheme="minorHAnsi"/>
                <w:b/>
                <w:sz w:val="22"/>
              </w:rPr>
            </w:pPr>
            <w:r w:rsidRPr="00AF3EDA">
              <w:rPr>
                <w:rFonts w:asciiTheme="minorHAnsi" w:hAnsiTheme="minorHAnsi"/>
                <w:b/>
                <w:sz w:val="22"/>
              </w:rPr>
              <w:t>DEMANDE DE RÉVOCATION D’UNE ACCRÉDITATION</w:t>
            </w:r>
          </w:p>
          <w:p w14:paraId="153C73D9" w14:textId="77777777" w:rsidR="005B04F5" w:rsidRPr="00426119" w:rsidRDefault="005B04F5" w:rsidP="005B04F5">
            <w:pPr>
              <w:spacing w:after="200"/>
              <w:jc w:val="center"/>
              <w:rPr>
                <w:rFonts w:asciiTheme="minorHAnsi" w:hAnsiTheme="minorHAnsi"/>
                <w:b/>
                <w:sz w:val="22"/>
              </w:rPr>
            </w:pPr>
            <w:r>
              <w:rPr>
                <w:rFonts w:asciiTheme="minorHAnsi" w:hAnsiTheme="minorHAnsi"/>
                <w:b/>
                <w:sz w:val="22"/>
              </w:rPr>
              <w:t>Article</w:t>
            </w:r>
            <w:r w:rsidRPr="00AF3EDA">
              <w:rPr>
                <w:rFonts w:asciiTheme="minorHAnsi" w:hAnsiTheme="minorHAnsi"/>
                <w:b/>
                <w:sz w:val="22"/>
              </w:rPr>
              <w:t xml:space="preserve"> 41 </w:t>
            </w:r>
            <w:r>
              <w:rPr>
                <w:rFonts w:asciiTheme="minorHAnsi" w:hAnsiTheme="minorHAnsi"/>
                <w:b/>
                <w:sz w:val="22"/>
              </w:rPr>
              <w:t xml:space="preserve">du </w:t>
            </w:r>
            <w:r w:rsidRPr="00552572">
              <w:rPr>
                <w:rFonts w:asciiTheme="minorHAnsi" w:hAnsiTheme="minorHAnsi"/>
                <w:b/>
                <w:i/>
                <w:sz w:val="22"/>
              </w:rPr>
              <w:t>Code du travail</w:t>
            </w:r>
            <w:r>
              <w:rPr>
                <w:rFonts w:asciiTheme="minorHAnsi" w:hAnsiTheme="minorHAnsi"/>
                <w:b/>
                <w:sz w:val="22"/>
              </w:rPr>
              <w:t>, RLRQ, c. C-27</w:t>
            </w:r>
          </w:p>
        </w:tc>
      </w:tr>
      <w:tr w:rsidR="005B04F5" w14:paraId="2CD60CB2" w14:textId="77777777" w:rsidTr="005B04F5">
        <w:trPr>
          <w:cantSplit/>
        </w:trPr>
        <w:tc>
          <w:tcPr>
            <w:tcW w:w="10070" w:type="dxa"/>
            <w:gridSpan w:val="2"/>
            <w:tcBorders>
              <w:top w:val="single" w:sz="4" w:space="0" w:color="auto"/>
              <w:left w:val="single" w:sz="4" w:space="0" w:color="auto"/>
              <w:bottom w:val="single" w:sz="4" w:space="0" w:color="auto"/>
              <w:right w:val="single" w:sz="4" w:space="0" w:color="auto"/>
            </w:tcBorders>
            <w:shd w:val="pct12" w:color="auto" w:fill="FFFFFF"/>
            <w:hideMark/>
          </w:tcPr>
          <w:p w14:paraId="4E18EA01" w14:textId="77777777" w:rsidR="005B04F5" w:rsidRDefault="005B04F5" w:rsidP="005B04F5">
            <w:pPr>
              <w:pStyle w:val="Titre4"/>
              <w:jc w:val="left"/>
              <w:rPr>
                <w:rFonts w:ascii="Calibri" w:hAnsi="Calibri"/>
                <w:sz w:val="20"/>
              </w:rPr>
            </w:pPr>
            <w:r>
              <w:rPr>
                <w:rFonts w:ascii="Calibri" w:hAnsi="Calibri"/>
                <w:sz w:val="22"/>
              </w:rPr>
              <w:t>SECTION 1 : IDENTIFICATION DES PARTIES</w:t>
            </w:r>
          </w:p>
        </w:tc>
      </w:tr>
      <w:tr w:rsidR="005B04F5" w14:paraId="3664CED0" w14:textId="77777777" w:rsidTr="005B04F5">
        <w:trPr>
          <w:trHeight w:val="301"/>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2AB1C475" w14:textId="77777777" w:rsidR="005B04F5" w:rsidRDefault="005B04F5" w:rsidP="005B04F5">
            <w:pPr>
              <w:pStyle w:val="Titre4"/>
              <w:tabs>
                <w:tab w:val="left" w:pos="1110"/>
                <w:tab w:val="center" w:pos="2406"/>
              </w:tabs>
              <w:spacing w:before="40" w:after="40"/>
              <w:ind w:left="-147"/>
              <w:jc w:val="lef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REQUÉRANT OU REQUÉRANTE</w:t>
            </w:r>
          </w:p>
          <w:p w14:paraId="00CA9466" w14:textId="77777777" w:rsidR="005B04F5" w:rsidRPr="00DB26AA" w:rsidRDefault="005B04F5" w:rsidP="005B04F5">
            <w:r w:rsidRPr="00DB26AA">
              <w:rPr>
                <w:rFonts w:asciiTheme="minorHAnsi" w:eastAsiaTheme="minorHAnsi" w:hAnsiTheme="minorHAnsi" w:cs="Arial"/>
                <w:color w:val="000000"/>
                <w:sz w:val="20"/>
                <w:szCs w:val="22"/>
                <w:lang w:eastAsia="en-US"/>
              </w:rPr>
              <w:t>Si plusieurs requérants, joindre la liste en annexe.</w:t>
            </w:r>
          </w:p>
        </w:tc>
        <w:tc>
          <w:tcPr>
            <w:tcW w:w="4972" w:type="dxa"/>
            <w:tcBorders>
              <w:top w:val="single" w:sz="4" w:space="0" w:color="auto"/>
              <w:left w:val="single" w:sz="4" w:space="0" w:color="auto"/>
              <w:bottom w:val="single" w:sz="4" w:space="0" w:color="auto"/>
              <w:right w:val="single" w:sz="4" w:space="0" w:color="auto"/>
            </w:tcBorders>
            <w:shd w:val="clear" w:color="auto" w:fill="FFFFFF"/>
            <w:hideMark/>
          </w:tcPr>
          <w:p w14:paraId="76ABC300" w14:textId="77777777" w:rsidR="005B04F5" w:rsidRPr="00AF3EDA" w:rsidRDefault="005B04F5" w:rsidP="005B04F5">
            <w:pPr>
              <w:pStyle w:val="Titre4"/>
              <w:spacing w:before="40" w:after="40"/>
              <w:ind w:left="-147"/>
              <w:rPr>
                <w:rFonts w:asciiTheme="minorHAnsi" w:hAnsiTheme="minorHAnsi"/>
                <w:sz w:val="22"/>
                <w:szCs w:val="22"/>
              </w:rPr>
            </w:pPr>
            <w:r w:rsidRPr="00AF3EDA">
              <w:rPr>
                <w:rFonts w:asciiTheme="minorHAnsi" w:hAnsiTheme="minorHAnsi"/>
                <w:sz w:val="22"/>
                <w:szCs w:val="22"/>
              </w:rPr>
              <w:t>ASSOCIATION ACCRÉDITÉE</w:t>
            </w:r>
          </w:p>
        </w:tc>
      </w:tr>
      <w:tr w:rsidR="005B04F5" w14:paraId="14944241" w14:textId="77777777" w:rsidTr="005B04F5">
        <w:trPr>
          <w:trHeight w:val="283"/>
        </w:trPr>
        <w:tc>
          <w:tcPr>
            <w:tcW w:w="5098" w:type="dxa"/>
            <w:tcBorders>
              <w:top w:val="single" w:sz="4" w:space="0" w:color="auto"/>
              <w:left w:val="single" w:sz="4" w:space="0" w:color="auto"/>
              <w:bottom w:val="single" w:sz="4" w:space="0" w:color="D0CECE" w:themeColor="background2" w:themeShade="E6"/>
              <w:right w:val="single" w:sz="4" w:space="0" w:color="auto"/>
            </w:tcBorders>
            <w:vAlign w:val="center"/>
            <w:hideMark/>
          </w:tcPr>
          <w:p w14:paraId="545ED1A9" w14:textId="77777777" w:rsidR="005B04F5" w:rsidRPr="00D159DC" w:rsidRDefault="005B04F5" w:rsidP="005B04F5">
            <w:pPr>
              <w:pStyle w:val="Titre4"/>
              <w:spacing w:before="80" w:after="80"/>
              <w:jc w:val="left"/>
              <w:rPr>
                <w:rFonts w:ascii="Calibri" w:hAnsi="Calibri"/>
                <w:b w:val="0"/>
              </w:rPr>
            </w:pPr>
            <w:r w:rsidRPr="00D159DC">
              <w:rPr>
                <w:rFonts w:ascii="Calibri" w:hAnsi="Calibri"/>
                <w:b w:val="0"/>
                <w:sz w:val="22"/>
              </w:rPr>
              <w:t xml:space="preserve">M.  </w:t>
            </w:r>
            <w:bookmarkStart w:id="0" w:name="_GoBack"/>
            <w:r w:rsidRPr="00D159DC">
              <w:rPr>
                <w:rFonts w:ascii="Calibri" w:hAnsi="Calibri"/>
                <w:b w:val="0"/>
                <w:sz w:val="22"/>
              </w:rPr>
              <w:fldChar w:fldCharType="begin">
                <w:ffData>
                  <w:name w:val="CaseACocher8"/>
                  <w:enabled/>
                  <w:calcOnExit w:val="0"/>
                  <w:checkBox>
                    <w:sizeAuto/>
                    <w:default w:val="0"/>
                    <w:checked w:val="0"/>
                  </w:checkBox>
                </w:ffData>
              </w:fldChar>
            </w:r>
            <w:r w:rsidRPr="00D159DC">
              <w:rPr>
                <w:rFonts w:ascii="Calibri" w:hAnsi="Calibri"/>
                <w:b w:val="0"/>
                <w:sz w:val="22"/>
              </w:rPr>
              <w:instrText xml:space="preserve"> FORMCHECKBOX </w:instrText>
            </w:r>
            <w:r w:rsidR="00032530">
              <w:rPr>
                <w:rFonts w:ascii="Calibri" w:hAnsi="Calibri"/>
                <w:b w:val="0"/>
                <w:sz w:val="22"/>
              </w:rPr>
            </w:r>
            <w:r w:rsidR="00032530">
              <w:rPr>
                <w:rFonts w:ascii="Calibri" w:hAnsi="Calibri"/>
                <w:b w:val="0"/>
                <w:sz w:val="22"/>
              </w:rPr>
              <w:fldChar w:fldCharType="separate"/>
            </w:r>
            <w:r w:rsidRPr="00D159DC">
              <w:rPr>
                <w:rFonts w:ascii="Calibri" w:hAnsi="Calibri"/>
                <w:b w:val="0"/>
                <w:sz w:val="22"/>
              </w:rPr>
              <w:fldChar w:fldCharType="end"/>
            </w:r>
            <w:bookmarkEnd w:id="0"/>
            <w:r w:rsidRPr="00D159DC">
              <w:rPr>
                <w:rFonts w:ascii="Calibri" w:hAnsi="Calibri"/>
                <w:b w:val="0"/>
                <w:sz w:val="22"/>
              </w:rPr>
              <w:t xml:space="preserve">  Mme</w:t>
            </w:r>
            <w:r w:rsidRPr="00D159DC">
              <w:rPr>
                <w:rFonts w:ascii="Calibri" w:hAnsi="Calibri"/>
                <w:sz w:val="22"/>
              </w:rPr>
              <w:t xml:space="preserve">  </w:t>
            </w:r>
            <w:r w:rsidRPr="00D159DC">
              <w:rPr>
                <w:rFonts w:ascii="Calibri" w:hAnsi="Calibri"/>
                <w:sz w:val="22"/>
              </w:rPr>
              <w:fldChar w:fldCharType="begin">
                <w:ffData>
                  <w:name w:val="CaseACocher9"/>
                  <w:enabled/>
                  <w:calcOnExit w:val="0"/>
                  <w:checkBox>
                    <w:sizeAuto/>
                    <w:default w:val="0"/>
                    <w:checked w:val="0"/>
                  </w:checkBox>
                </w:ffData>
              </w:fldChar>
            </w:r>
            <w:r w:rsidRPr="00D159DC">
              <w:rPr>
                <w:rFonts w:ascii="Calibri" w:hAnsi="Calibri"/>
                <w:sz w:val="22"/>
              </w:rPr>
              <w:instrText xml:space="preserve"> FORMCHECKBOX </w:instrText>
            </w:r>
            <w:r w:rsidR="00032530">
              <w:rPr>
                <w:rFonts w:ascii="Calibri" w:hAnsi="Calibri"/>
                <w:sz w:val="22"/>
              </w:rPr>
            </w:r>
            <w:r w:rsidR="00032530">
              <w:rPr>
                <w:rFonts w:ascii="Calibri" w:hAnsi="Calibri"/>
                <w:sz w:val="22"/>
              </w:rPr>
              <w:fldChar w:fldCharType="separate"/>
            </w:r>
            <w:r w:rsidRPr="00D159DC">
              <w:rPr>
                <w:rFonts w:ascii="Calibri" w:hAnsi="Calibri"/>
                <w:sz w:val="22"/>
              </w:rPr>
              <w:fldChar w:fldCharType="end"/>
            </w:r>
          </w:p>
          <w:p w14:paraId="549E20E7" w14:textId="77777777" w:rsidR="005B04F5" w:rsidRDefault="005B04F5" w:rsidP="005B04F5">
            <w:pPr>
              <w:pStyle w:val="Titre4"/>
              <w:jc w:val="left"/>
              <w:rPr>
                <w:rFonts w:ascii="Calibri" w:hAnsi="Calibri"/>
                <w:b w:val="0"/>
                <w:sz w:val="22"/>
              </w:rPr>
            </w:pPr>
            <w:r w:rsidRPr="00CF5C36">
              <w:rPr>
                <w:rFonts w:ascii="Calibri" w:hAnsi="Calibri"/>
                <w:b w:val="0"/>
                <w:sz w:val="22"/>
              </w:rPr>
              <w:t xml:space="preserve">Nom : </w:t>
            </w:r>
            <w:r>
              <w:rPr>
                <w:rFonts w:ascii="Calibri" w:hAnsi="Calibri"/>
                <w:b w:val="0"/>
                <w:sz w:val="22"/>
              </w:rPr>
              <w:fldChar w:fldCharType="begin">
                <w:ffData>
                  <w:name w:val="Texte1"/>
                  <w:enabled/>
                  <w:calcOnExit w:val="0"/>
                  <w:textInput>
                    <w:maxLength w:val="100"/>
                  </w:textInput>
                </w:ffData>
              </w:fldChar>
            </w:r>
            <w:bookmarkStart w:id="1" w:name="Texte1"/>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bookmarkEnd w:id="1"/>
          </w:p>
        </w:tc>
        <w:tc>
          <w:tcPr>
            <w:tcW w:w="4972" w:type="dxa"/>
            <w:tcBorders>
              <w:top w:val="single" w:sz="4" w:space="0" w:color="auto"/>
              <w:left w:val="single" w:sz="4" w:space="0" w:color="auto"/>
              <w:bottom w:val="single" w:sz="4" w:space="0" w:color="D0CECE" w:themeColor="background2" w:themeShade="E6"/>
              <w:right w:val="single" w:sz="4" w:space="0" w:color="auto"/>
            </w:tcBorders>
            <w:vAlign w:val="center"/>
            <w:hideMark/>
          </w:tcPr>
          <w:p w14:paraId="516115F5" w14:textId="77777777" w:rsidR="005B04F5" w:rsidRDefault="005B04F5" w:rsidP="005B04F5">
            <w:pPr>
              <w:pStyle w:val="Titre4"/>
              <w:jc w:val="left"/>
              <w:rPr>
                <w:rFonts w:ascii="Calibri" w:hAnsi="Calibri"/>
                <w:b w:val="0"/>
                <w:sz w:val="22"/>
              </w:rPr>
            </w:pPr>
            <w:r>
              <w:rPr>
                <w:rFonts w:ascii="Calibri" w:hAnsi="Calibri"/>
                <w:b w:val="0"/>
                <w:sz w:val="22"/>
              </w:rPr>
              <w:t xml:space="preserve">Nom : </w:t>
            </w:r>
            <w:r>
              <w:rPr>
                <w:rFonts w:ascii="Calibri" w:hAnsi="Calibri"/>
                <w:b w:val="0"/>
                <w:sz w:val="22"/>
              </w:rPr>
              <w:fldChar w:fldCharType="begin">
                <w:ffData>
                  <w:name w:val="Texte31"/>
                  <w:enabled/>
                  <w:calcOnExit w:val="0"/>
                  <w:textInput>
                    <w:maxLength w:val="130"/>
                  </w:textInput>
                </w:ffData>
              </w:fldChar>
            </w:r>
            <w:bookmarkStart w:id="2" w:name="Texte31"/>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bookmarkEnd w:id="2"/>
          </w:p>
        </w:tc>
      </w:tr>
      <w:tr w:rsidR="005B04F5" w14:paraId="0B53913A" w14:textId="77777777" w:rsidTr="005B04F5">
        <w:trPr>
          <w:trHeight w:val="283"/>
        </w:trPr>
        <w:tc>
          <w:tcPr>
            <w:tcW w:w="5098" w:type="dxa"/>
            <w:tcBorders>
              <w:top w:val="single" w:sz="4" w:space="0" w:color="D0CECE" w:themeColor="background2" w:themeShade="E6"/>
              <w:left w:val="single" w:sz="4" w:space="0" w:color="auto"/>
              <w:bottom w:val="single" w:sz="4" w:space="0" w:color="D0CECE" w:themeColor="background2" w:themeShade="E6"/>
              <w:right w:val="single" w:sz="4" w:space="0" w:color="auto"/>
            </w:tcBorders>
            <w:vAlign w:val="center"/>
            <w:hideMark/>
          </w:tcPr>
          <w:p w14:paraId="16BE80D2" w14:textId="77777777" w:rsidR="005B04F5" w:rsidRDefault="005B04F5" w:rsidP="005B04F5">
            <w:pPr>
              <w:ind w:hanging="70"/>
              <w:rPr>
                <w:rFonts w:ascii="Calibri" w:hAnsi="Calibri"/>
                <w:sz w:val="22"/>
              </w:rPr>
            </w:pPr>
            <w:r>
              <w:rPr>
                <w:rFonts w:ascii="Calibri" w:hAnsi="Calibri"/>
                <w:sz w:val="22"/>
              </w:rPr>
              <w:t xml:space="preserve"> Adresse : </w:t>
            </w:r>
            <w:r>
              <w:rPr>
                <w:rFonts w:ascii="Calibri" w:hAnsi="Calibri"/>
                <w:sz w:val="22"/>
              </w:rPr>
              <w:fldChar w:fldCharType="begin">
                <w:ffData>
                  <w:name w:val="Texte2"/>
                  <w:enabled/>
                  <w:calcOnExit w:val="0"/>
                  <w:textInput>
                    <w:maxLength w:val="45"/>
                  </w:textInput>
                </w:ffData>
              </w:fldChar>
            </w:r>
            <w:bookmarkStart w:id="3" w:name="Texte2"/>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3"/>
          </w:p>
        </w:tc>
        <w:tc>
          <w:tcPr>
            <w:tcW w:w="4972" w:type="dxa"/>
            <w:tcBorders>
              <w:top w:val="single" w:sz="4" w:space="0" w:color="D0CECE" w:themeColor="background2" w:themeShade="E6"/>
              <w:left w:val="single" w:sz="4" w:space="0" w:color="auto"/>
              <w:bottom w:val="single" w:sz="4" w:space="0" w:color="D0CECE" w:themeColor="background2" w:themeShade="E6"/>
              <w:right w:val="single" w:sz="4" w:space="0" w:color="auto"/>
            </w:tcBorders>
            <w:vAlign w:val="center"/>
            <w:hideMark/>
          </w:tcPr>
          <w:p w14:paraId="2560BD86" w14:textId="77777777" w:rsidR="005B04F5" w:rsidRDefault="005B04F5" w:rsidP="005B04F5">
            <w:pPr>
              <w:ind w:right="-211"/>
              <w:rPr>
                <w:rFonts w:ascii="Calibri" w:hAnsi="Calibri"/>
                <w:sz w:val="22"/>
              </w:rPr>
            </w:pPr>
            <w:r>
              <w:rPr>
                <w:rFonts w:ascii="Calibri" w:hAnsi="Calibri"/>
                <w:sz w:val="22"/>
              </w:rPr>
              <w:t xml:space="preserve">Adresse : </w:t>
            </w:r>
            <w:r>
              <w:rPr>
                <w:rFonts w:ascii="Calibri" w:hAnsi="Calibri"/>
                <w:sz w:val="22"/>
              </w:rPr>
              <w:fldChar w:fldCharType="begin">
                <w:ffData>
                  <w:name w:val=""/>
                  <w:enabled/>
                  <w:calcOnExit w:val="0"/>
                  <w:textInput>
                    <w:maxLength w:val="45"/>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5B04F5" w14:paraId="66C3C82A" w14:textId="77777777" w:rsidTr="005B04F5">
        <w:trPr>
          <w:trHeight w:val="283"/>
        </w:trPr>
        <w:tc>
          <w:tcPr>
            <w:tcW w:w="5098" w:type="dxa"/>
            <w:tcBorders>
              <w:top w:val="single" w:sz="4" w:space="0" w:color="D0CECE" w:themeColor="background2" w:themeShade="E6"/>
              <w:left w:val="single" w:sz="4" w:space="0" w:color="auto"/>
              <w:bottom w:val="single" w:sz="4" w:space="0" w:color="D0CECE" w:themeColor="background2" w:themeShade="E6"/>
              <w:right w:val="single" w:sz="4" w:space="0" w:color="auto"/>
            </w:tcBorders>
            <w:vAlign w:val="center"/>
            <w:hideMark/>
          </w:tcPr>
          <w:p w14:paraId="1FF725DB" w14:textId="77777777" w:rsidR="005B04F5" w:rsidRDefault="005B04F5" w:rsidP="005B04F5">
            <w:pPr>
              <w:pStyle w:val="Titre4"/>
              <w:tabs>
                <w:tab w:val="left" w:pos="1631"/>
              </w:tabs>
              <w:ind w:left="1633" w:hanging="1633"/>
              <w:jc w:val="left"/>
              <w:rPr>
                <w:rFonts w:ascii="Calibri" w:hAnsi="Calibri"/>
                <w:b w:val="0"/>
                <w:sz w:val="22"/>
              </w:rPr>
            </w:pPr>
            <w:r>
              <w:rPr>
                <w:rFonts w:ascii="Calibri" w:hAnsi="Calibri"/>
                <w:b w:val="0"/>
                <w:sz w:val="22"/>
              </w:rPr>
              <w:t xml:space="preserve">Ville : </w:t>
            </w:r>
            <w:r>
              <w:rPr>
                <w:rFonts w:ascii="Calibri" w:hAnsi="Calibri"/>
                <w:b w:val="0"/>
                <w:sz w:val="22"/>
              </w:rPr>
              <w:fldChar w:fldCharType="begin">
                <w:ffData>
                  <w:name w:val="Texte3"/>
                  <w:enabled/>
                  <w:calcOnExit w:val="0"/>
                  <w:textInput>
                    <w:maxLength w:val="50"/>
                  </w:textInput>
                </w:ffData>
              </w:fldChar>
            </w:r>
            <w:bookmarkStart w:id="4" w:name="Texte3"/>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bookmarkEnd w:id="4"/>
          </w:p>
        </w:tc>
        <w:tc>
          <w:tcPr>
            <w:tcW w:w="4972" w:type="dxa"/>
            <w:tcBorders>
              <w:top w:val="single" w:sz="4" w:space="0" w:color="D0CECE" w:themeColor="background2" w:themeShade="E6"/>
              <w:left w:val="single" w:sz="4" w:space="0" w:color="auto"/>
              <w:bottom w:val="single" w:sz="4" w:space="0" w:color="D0CECE" w:themeColor="background2" w:themeShade="E6"/>
              <w:right w:val="single" w:sz="4" w:space="0" w:color="auto"/>
            </w:tcBorders>
            <w:vAlign w:val="center"/>
            <w:hideMark/>
          </w:tcPr>
          <w:p w14:paraId="6773F67B" w14:textId="77777777" w:rsidR="005B04F5" w:rsidRDefault="005B04F5" w:rsidP="005B04F5">
            <w:pPr>
              <w:pStyle w:val="Titre4"/>
              <w:jc w:val="left"/>
              <w:rPr>
                <w:rFonts w:ascii="Calibri" w:hAnsi="Calibri"/>
                <w:b w:val="0"/>
                <w:sz w:val="22"/>
              </w:rPr>
            </w:pPr>
            <w:r>
              <w:rPr>
                <w:rFonts w:ascii="Calibri" w:hAnsi="Calibri"/>
                <w:b w:val="0"/>
                <w:sz w:val="22"/>
              </w:rPr>
              <w:t xml:space="preserve">Ville : </w:t>
            </w:r>
            <w:r>
              <w:rPr>
                <w:rFonts w:ascii="Calibri" w:hAnsi="Calibri"/>
                <w:b w:val="0"/>
                <w:sz w:val="22"/>
              </w:rPr>
              <w:fldChar w:fldCharType="begin">
                <w:ffData>
                  <w:name w:val=""/>
                  <w:enabled/>
                  <w:calcOnExit w:val="0"/>
                  <w:textInput>
                    <w:maxLength w:val="45"/>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r>
      <w:tr w:rsidR="005B04F5" w14:paraId="0362D76A" w14:textId="77777777" w:rsidTr="005B04F5">
        <w:trPr>
          <w:trHeight w:val="283"/>
        </w:trPr>
        <w:tc>
          <w:tcPr>
            <w:tcW w:w="5098" w:type="dxa"/>
            <w:tcBorders>
              <w:top w:val="single" w:sz="4" w:space="0" w:color="D0CECE" w:themeColor="background2" w:themeShade="E6"/>
              <w:left w:val="single" w:sz="4" w:space="0" w:color="auto"/>
              <w:bottom w:val="single" w:sz="4" w:space="0" w:color="D0CECE" w:themeColor="background2" w:themeShade="E6"/>
              <w:right w:val="single" w:sz="4" w:space="0" w:color="auto"/>
            </w:tcBorders>
            <w:vAlign w:val="center"/>
            <w:hideMark/>
          </w:tcPr>
          <w:p w14:paraId="7FE2DA48" w14:textId="77777777" w:rsidR="005B04F5" w:rsidRDefault="005B04F5" w:rsidP="005B04F5">
            <w:pPr>
              <w:pStyle w:val="Titre4"/>
              <w:tabs>
                <w:tab w:val="left" w:pos="1631"/>
              </w:tabs>
              <w:ind w:left="1633" w:hanging="1633"/>
              <w:jc w:val="left"/>
              <w:rPr>
                <w:rFonts w:ascii="Calibri" w:hAnsi="Calibri"/>
                <w:b w:val="0"/>
                <w:sz w:val="22"/>
              </w:rPr>
            </w:pPr>
            <w:r>
              <w:rPr>
                <w:rFonts w:ascii="Calibri" w:hAnsi="Calibri"/>
                <w:b w:val="0"/>
                <w:sz w:val="22"/>
              </w:rPr>
              <w:t xml:space="preserve">Code postal : </w:t>
            </w:r>
            <w:r>
              <w:rPr>
                <w:rFonts w:ascii="Calibri" w:hAnsi="Calibri"/>
                <w:b w:val="0"/>
                <w:sz w:val="22"/>
              </w:rPr>
              <w:fldChar w:fldCharType="begin">
                <w:ffData>
                  <w:name w:val="Texte4"/>
                  <w:enabled/>
                  <w:calcOnExit w:val="0"/>
                  <w:textInput>
                    <w:maxLength w:val="7"/>
                  </w:textInput>
                </w:ffData>
              </w:fldChar>
            </w:r>
            <w:bookmarkStart w:id="5" w:name="Texte4"/>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bookmarkEnd w:id="5"/>
          </w:p>
        </w:tc>
        <w:tc>
          <w:tcPr>
            <w:tcW w:w="4972" w:type="dxa"/>
            <w:tcBorders>
              <w:top w:val="single" w:sz="4" w:space="0" w:color="D0CECE" w:themeColor="background2" w:themeShade="E6"/>
              <w:left w:val="single" w:sz="4" w:space="0" w:color="auto"/>
              <w:bottom w:val="single" w:sz="4" w:space="0" w:color="D0CECE" w:themeColor="background2" w:themeShade="E6"/>
              <w:right w:val="single" w:sz="4" w:space="0" w:color="auto"/>
            </w:tcBorders>
            <w:vAlign w:val="center"/>
            <w:hideMark/>
          </w:tcPr>
          <w:p w14:paraId="3CDCF2FE" w14:textId="77777777" w:rsidR="005B04F5" w:rsidRDefault="005B04F5" w:rsidP="005B04F5">
            <w:pPr>
              <w:pStyle w:val="Titre4"/>
              <w:tabs>
                <w:tab w:val="left" w:pos="1490"/>
              </w:tabs>
              <w:ind w:left="1491" w:hanging="1491"/>
              <w:jc w:val="left"/>
              <w:rPr>
                <w:rFonts w:ascii="Calibri" w:hAnsi="Calibri"/>
                <w:b w:val="0"/>
                <w:sz w:val="22"/>
              </w:rPr>
            </w:pPr>
            <w:r>
              <w:rPr>
                <w:rFonts w:ascii="Calibri" w:hAnsi="Calibri"/>
                <w:b w:val="0"/>
                <w:sz w:val="22"/>
              </w:rPr>
              <w:t xml:space="preserve">Code postal : </w:t>
            </w:r>
            <w:r>
              <w:rPr>
                <w:rFonts w:ascii="Calibri" w:hAnsi="Calibri"/>
                <w:b w:val="0"/>
                <w:sz w:val="22"/>
              </w:rPr>
              <w:fldChar w:fldCharType="begin">
                <w:ffData>
                  <w:name w:val=""/>
                  <w:enabled/>
                  <w:calcOnExit w:val="0"/>
                  <w:textInput>
                    <w:maxLength w:val="7"/>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r>
      <w:tr w:rsidR="005B04F5" w14:paraId="5DD6D117" w14:textId="77777777" w:rsidTr="005B04F5">
        <w:trPr>
          <w:trHeight w:val="283"/>
        </w:trPr>
        <w:tc>
          <w:tcPr>
            <w:tcW w:w="5098" w:type="dxa"/>
            <w:tcBorders>
              <w:top w:val="single" w:sz="4" w:space="0" w:color="D0CECE" w:themeColor="background2" w:themeShade="E6"/>
              <w:left w:val="single" w:sz="4" w:space="0" w:color="auto"/>
              <w:bottom w:val="single" w:sz="4" w:space="0" w:color="D0CECE" w:themeColor="background2" w:themeShade="E6"/>
              <w:right w:val="single" w:sz="4" w:space="0" w:color="auto"/>
            </w:tcBorders>
            <w:vAlign w:val="center"/>
            <w:hideMark/>
          </w:tcPr>
          <w:p w14:paraId="01EEA885" w14:textId="77777777" w:rsidR="005B04F5" w:rsidRDefault="005B04F5" w:rsidP="005B04F5">
            <w:pPr>
              <w:pStyle w:val="Titre4"/>
              <w:tabs>
                <w:tab w:val="left" w:pos="1631"/>
              </w:tabs>
              <w:ind w:left="1633" w:hanging="1633"/>
              <w:jc w:val="left"/>
              <w:rPr>
                <w:rFonts w:ascii="Calibri" w:hAnsi="Calibri"/>
                <w:b w:val="0"/>
                <w:sz w:val="22"/>
              </w:rPr>
            </w:pPr>
            <w:r>
              <w:rPr>
                <w:rFonts w:ascii="Calibri" w:hAnsi="Calibri"/>
                <w:b w:val="0"/>
                <w:sz w:val="22"/>
              </w:rPr>
              <w:t xml:space="preserve">Téléphone : </w:t>
            </w:r>
            <w:r>
              <w:rPr>
                <w:rFonts w:ascii="Calibri" w:hAnsi="Calibri"/>
                <w:b w:val="0"/>
                <w:sz w:val="22"/>
              </w:rPr>
              <w:fldChar w:fldCharType="begin">
                <w:ffData>
                  <w:name w:val="Texte5"/>
                  <w:enabled/>
                  <w:calcOnExit w:val="0"/>
                  <w:textInput>
                    <w:maxLength w:val="35"/>
                  </w:textInput>
                </w:ffData>
              </w:fldChar>
            </w:r>
            <w:bookmarkStart w:id="6" w:name="Texte5"/>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fldChar w:fldCharType="end"/>
            </w:r>
            <w:bookmarkEnd w:id="6"/>
          </w:p>
        </w:tc>
        <w:tc>
          <w:tcPr>
            <w:tcW w:w="4972" w:type="dxa"/>
            <w:tcBorders>
              <w:top w:val="single" w:sz="4" w:space="0" w:color="D0CECE" w:themeColor="background2" w:themeShade="E6"/>
              <w:left w:val="single" w:sz="4" w:space="0" w:color="auto"/>
              <w:bottom w:val="single" w:sz="4" w:space="0" w:color="D0CECE" w:themeColor="background2" w:themeShade="E6"/>
              <w:right w:val="single" w:sz="4" w:space="0" w:color="auto"/>
            </w:tcBorders>
            <w:vAlign w:val="center"/>
            <w:hideMark/>
          </w:tcPr>
          <w:p w14:paraId="3BC3B3D5" w14:textId="77777777" w:rsidR="005B04F5" w:rsidRDefault="005B04F5" w:rsidP="005B04F5">
            <w:pPr>
              <w:pStyle w:val="Titre4"/>
              <w:tabs>
                <w:tab w:val="left" w:pos="1490"/>
              </w:tabs>
              <w:ind w:left="1490" w:hanging="1490"/>
              <w:jc w:val="left"/>
              <w:rPr>
                <w:rFonts w:ascii="Calibri" w:hAnsi="Calibri"/>
                <w:b w:val="0"/>
                <w:sz w:val="22"/>
              </w:rPr>
            </w:pPr>
            <w:r>
              <w:rPr>
                <w:rFonts w:ascii="Calibri" w:hAnsi="Calibri"/>
                <w:b w:val="0"/>
                <w:sz w:val="22"/>
              </w:rPr>
              <w:t xml:space="preserve">Téléphone : </w:t>
            </w:r>
            <w:r>
              <w:rPr>
                <w:rFonts w:ascii="Calibri" w:hAnsi="Calibri"/>
                <w:b w:val="0"/>
                <w:sz w:val="22"/>
              </w:rPr>
              <w:fldChar w:fldCharType="begin">
                <w:ffData>
                  <w:name w:val=""/>
                  <w:enabled/>
                  <w:calcOnExit w:val="0"/>
                  <w:textInput>
                    <w:maxLength w:val="35"/>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r>
      <w:tr w:rsidR="005B04F5" w14:paraId="01E45250" w14:textId="77777777" w:rsidTr="005B04F5">
        <w:trPr>
          <w:trHeight w:val="283"/>
        </w:trPr>
        <w:tc>
          <w:tcPr>
            <w:tcW w:w="5098" w:type="dxa"/>
            <w:tcBorders>
              <w:top w:val="single" w:sz="4" w:space="0" w:color="D0CECE" w:themeColor="background2" w:themeShade="E6"/>
              <w:left w:val="single" w:sz="4" w:space="0" w:color="auto"/>
              <w:bottom w:val="single" w:sz="4" w:space="0" w:color="D0CECE" w:themeColor="background2" w:themeShade="E6"/>
              <w:right w:val="single" w:sz="4" w:space="0" w:color="auto"/>
            </w:tcBorders>
            <w:vAlign w:val="center"/>
            <w:hideMark/>
          </w:tcPr>
          <w:p w14:paraId="1520409E" w14:textId="77777777" w:rsidR="005B04F5" w:rsidRDefault="005B04F5" w:rsidP="005B04F5">
            <w:pPr>
              <w:pStyle w:val="Titre4"/>
              <w:tabs>
                <w:tab w:val="left" w:pos="1631"/>
              </w:tabs>
              <w:ind w:left="1633" w:hanging="1633"/>
              <w:jc w:val="left"/>
              <w:rPr>
                <w:rFonts w:ascii="Calibri" w:hAnsi="Calibri"/>
                <w:b w:val="0"/>
                <w:sz w:val="22"/>
              </w:rPr>
            </w:pPr>
            <w:r>
              <w:rPr>
                <w:rFonts w:ascii="Calibri" w:hAnsi="Calibri"/>
                <w:b w:val="0"/>
                <w:sz w:val="22"/>
              </w:rPr>
              <w:t xml:space="preserve">Télécopieur : </w:t>
            </w:r>
            <w:r>
              <w:rPr>
                <w:rFonts w:ascii="Calibri" w:hAnsi="Calibri"/>
                <w:b w:val="0"/>
                <w:sz w:val="22"/>
              </w:rPr>
              <w:fldChar w:fldCharType="begin">
                <w:ffData>
                  <w:name w:val="Texte6"/>
                  <w:enabled/>
                  <w:calcOnExit w:val="0"/>
                  <w:textInput>
                    <w:maxLength w:val="35"/>
                  </w:textInput>
                </w:ffData>
              </w:fldChar>
            </w:r>
            <w:bookmarkStart w:id="7" w:name="Texte6"/>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fldChar w:fldCharType="end"/>
            </w:r>
            <w:bookmarkEnd w:id="7"/>
          </w:p>
        </w:tc>
        <w:tc>
          <w:tcPr>
            <w:tcW w:w="4972" w:type="dxa"/>
            <w:tcBorders>
              <w:top w:val="single" w:sz="4" w:space="0" w:color="D0CECE" w:themeColor="background2" w:themeShade="E6"/>
              <w:left w:val="single" w:sz="4" w:space="0" w:color="auto"/>
              <w:bottom w:val="single" w:sz="4" w:space="0" w:color="D0CECE" w:themeColor="background2" w:themeShade="E6"/>
              <w:right w:val="single" w:sz="4" w:space="0" w:color="auto"/>
            </w:tcBorders>
            <w:vAlign w:val="center"/>
            <w:hideMark/>
          </w:tcPr>
          <w:p w14:paraId="115B9809" w14:textId="77777777" w:rsidR="005B04F5" w:rsidRDefault="005B04F5" w:rsidP="005B04F5">
            <w:pPr>
              <w:pStyle w:val="Titre4"/>
              <w:tabs>
                <w:tab w:val="left" w:pos="1490"/>
              </w:tabs>
              <w:ind w:left="1490" w:hanging="1490"/>
              <w:jc w:val="left"/>
              <w:rPr>
                <w:rFonts w:ascii="Calibri" w:hAnsi="Calibri"/>
                <w:b w:val="0"/>
                <w:sz w:val="22"/>
              </w:rPr>
            </w:pPr>
            <w:r>
              <w:rPr>
                <w:rFonts w:ascii="Calibri" w:hAnsi="Calibri"/>
                <w:b w:val="0"/>
                <w:sz w:val="22"/>
              </w:rPr>
              <w:t xml:space="preserve">Télécopieur : </w:t>
            </w:r>
            <w:r>
              <w:rPr>
                <w:rFonts w:ascii="Calibri" w:hAnsi="Calibri"/>
                <w:b w:val="0"/>
                <w:sz w:val="22"/>
              </w:rPr>
              <w:fldChar w:fldCharType="begin">
                <w:ffData>
                  <w:name w:val=""/>
                  <w:enabled/>
                  <w:calcOnExit w:val="0"/>
                  <w:textInput>
                    <w:maxLength w:val="35"/>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r>
      <w:tr w:rsidR="005B04F5" w14:paraId="27B99709" w14:textId="77777777" w:rsidTr="005B04F5">
        <w:trPr>
          <w:trHeight w:val="283"/>
        </w:trPr>
        <w:tc>
          <w:tcPr>
            <w:tcW w:w="5098" w:type="dxa"/>
            <w:tcBorders>
              <w:top w:val="single" w:sz="4" w:space="0" w:color="D0CECE" w:themeColor="background2" w:themeShade="E6"/>
              <w:left w:val="single" w:sz="4" w:space="0" w:color="auto"/>
              <w:bottom w:val="single" w:sz="4" w:space="0" w:color="auto"/>
              <w:right w:val="single" w:sz="4" w:space="0" w:color="auto"/>
            </w:tcBorders>
            <w:vAlign w:val="center"/>
            <w:hideMark/>
          </w:tcPr>
          <w:p w14:paraId="2F366DA7" w14:textId="77777777" w:rsidR="005B04F5" w:rsidRDefault="005B04F5" w:rsidP="005B04F5">
            <w:pPr>
              <w:pStyle w:val="Titre4"/>
              <w:tabs>
                <w:tab w:val="left" w:pos="1631"/>
              </w:tabs>
              <w:ind w:left="1633" w:hanging="1633"/>
              <w:jc w:val="left"/>
              <w:rPr>
                <w:rFonts w:ascii="Calibri" w:hAnsi="Calibri"/>
                <w:b w:val="0"/>
                <w:sz w:val="22"/>
              </w:rPr>
            </w:pPr>
            <w:r>
              <w:rPr>
                <w:rFonts w:ascii="Calibri" w:hAnsi="Calibri"/>
                <w:b w:val="0"/>
                <w:sz w:val="22"/>
              </w:rPr>
              <w:t xml:space="preserve">Courriel : </w:t>
            </w:r>
            <w:r>
              <w:rPr>
                <w:rFonts w:ascii="Calibri" w:hAnsi="Calibri"/>
                <w:b w:val="0"/>
                <w:sz w:val="22"/>
              </w:rPr>
              <w:fldChar w:fldCharType="begin">
                <w:ffData>
                  <w:name w:val="Texte7"/>
                  <w:enabled/>
                  <w:calcOnExit w:val="0"/>
                  <w:textInput>
                    <w:maxLength w:val="42"/>
                  </w:textInput>
                </w:ffData>
              </w:fldChar>
            </w:r>
            <w:bookmarkStart w:id="8" w:name="Texte7"/>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bookmarkEnd w:id="8"/>
          </w:p>
        </w:tc>
        <w:tc>
          <w:tcPr>
            <w:tcW w:w="4972" w:type="dxa"/>
            <w:tcBorders>
              <w:top w:val="single" w:sz="4" w:space="0" w:color="D0CECE" w:themeColor="background2" w:themeShade="E6"/>
              <w:left w:val="single" w:sz="4" w:space="0" w:color="auto"/>
              <w:bottom w:val="single" w:sz="4" w:space="0" w:color="auto"/>
              <w:right w:val="single" w:sz="4" w:space="0" w:color="auto"/>
            </w:tcBorders>
            <w:vAlign w:val="center"/>
            <w:hideMark/>
          </w:tcPr>
          <w:p w14:paraId="5619680D" w14:textId="77777777" w:rsidR="005B04F5" w:rsidRDefault="005B04F5" w:rsidP="005B04F5">
            <w:pPr>
              <w:pStyle w:val="Titre4"/>
              <w:tabs>
                <w:tab w:val="left" w:pos="1490"/>
              </w:tabs>
              <w:ind w:left="1490" w:hanging="1490"/>
              <w:jc w:val="left"/>
              <w:rPr>
                <w:rFonts w:ascii="Calibri" w:hAnsi="Calibri"/>
                <w:b w:val="0"/>
                <w:sz w:val="22"/>
              </w:rPr>
            </w:pPr>
            <w:r>
              <w:rPr>
                <w:rFonts w:ascii="Calibri" w:hAnsi="Calibri"/>
                <w:b w:val="0"/>
                <w:sz w:val="22"/>
              </w:rPr>
              <w:t xml:space="preserve">Courriel : </w:t>
            </w:r>
            <w:r>
              <w:rPr>
                <w:rFonts w:ascii="Calibri" w:hAnsi="Calibri"/>
                <w:b w:val="0"/>
                <w:sz w:val="22"/>
              </w:rPr>
              <w:fldChar w:fldCharType="begin">
                <w:ffData>
                  <w:name w:val=""/>
                  <w:enabled/>
                  <w:calcOnExit w:val="0"/>
                  <w:textInput>
                    <w:maxLength w:val="42"/>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r>
      <w:tr w:rsidR="005B04F5" w14:paraId="3863F91B" w14:textId="77777777" w:rsidTr="005B04F5">
        <w:trPr>
          <w:trHeight w:val="354"/>
        </w:trPr>
        <w:tc>
          <w:tcPr>
            <w:tcW w:w="50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E405B8" w14:textId="77777777" w:rsidR="005B04F5" w:rsidRPr="00AF3EDA" w:rsidRDefault="005B04F5" w:rsidP="005B04F5">
            <w:pPr>
              <w:pStyle w:val="Titre4"/>
              <w:rPr>
                <w:rFonts w:asciiTheme="minorHAnsi" w:hAnsiTheme="minorHAnsi"/>
                <w:sz w:val="22"/>
                <w:szCs w:val="22"/>
              </w:rPr>
            </w:pPr>
            <w:r w:rsidRPr="00AF3EDA">
              <w:rPr>
                <w:rFonts w:asciiTheme="minorHAnsi" w:hAnsiTheme="minorHAnsi"/>
                <w:sz w:val="22"/>
                <w:szCs w:val="22"/>
              </w:rPr>
              <w:t>EMPLOYEUR</w:t>
            </w:r>
          </w:p>
        </w:tc>
        <w:tc>
          <w:tcPr>
            <w:tcW w:w="49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BC2853" w14:textId="77777777" w:rsidR="005B04F5" w:rsidRPr="00AF3EDA" w:rsidRDefault="005B04F5" w:rsidP="005B04F5">
            <w:pPr>
              <w:pStyle w:val="Titre5"/>
              <w:rPr>
                <w:rFonts w:asciiTheme="minorHAnsi" w:hAnsiTheme="minorHAnsi"/>
                <w:szCs w:val="22"/>
              </w:rPr>
            </w:pPr>
            <w:r>
              <w:rPr>
                <w:rFonts w:asciiTheme="minorHAnsi" w:hAnsiTheme="minorHAnsi"/>
                <w:szCs w:val="22"/>
              </w:rPr>
              <w:t>INFORMATION SUPPLÉMENTAIRE</w:t>
            </w:r>
          </w:p>
        </w:tc>
      </w:tr>
      <w:tr w:rsidR="005B04F5" w14:paraId="6609F78D" w14:textId="77777777" w:rsidTr="005B04F5">
        <w:trPr>
          <w:trHeight w:val="283"/>
        </w:trPr>
        <w:tc>
          <w:tcPr>
            <w:tcW w:w="5098" w:type="dxa"/>
            <w:tcBorders>
              <w:top w:val="single" w:sz="4" w:space="0" w:color="auto"/>
              <w:left w:val="single" w:sz="4" w:space="0" w:color="auto"/>
              <w:bottom w:val="single" w:sz="4" w:space="0" w:color="D0CECE" w:themeColor="background2" w:themeShade="E6"/>
              <w:right w:val="single" w:sz="4" w:space="0" w:color="auto"/>
            </w:tcBorders>
            <w:vAlign w:val="center"/>
            <w:hideMark/>
          </w:tcPr>
          <w:p w14:paraId="6E584B6F" w14:textId="77777777" w:rsidR="005B04F5" w:rsidRDefault="005B04F5" w:rsidP="005B04F5">
            <w:pPr>
              <w:pStyle w:val="Titre4"/>
              <w:jc w:val="left"/>
              <w:rPr>
                <w:rFonts w:ascii="Calibri" w:hAnsi="Calibri"/>
                <w:b w:val="0"/>
                <w:sz w:val="22"/>
              </w:rPr>
            </w:pPr>
            <w:r>
              <w:rPr>
                <w:rFonts w:ascii="Calibri" w:hAnsi="Calibri"/>
                <w:b w:val="0"/>
                <w:sz w:val="22"/>
              </w:rPr>
              <w:t xml:space="preserve">Nom : </w:t>
            </w:r>
            <w:r>
              <w:rPr>
                <w:rFonts w:ascii="Calibri" w:hAnsi="Calibri"/>
                <w:b w:val="0"/>
                <w:sz w:val="22"/>
              </w:rPr>
              <w:fldChar w:fldCharType="begin">
                <w:ffData>
                  <w:name w:val=""/>
                  <w:enabled/>
                  <w:calcOnExit w:val="0"/>
                  <w:textInput>
                    <w:maxLength w:val="85"/>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4972" w:type="dxa"/>
            <w:vMerge w:val="restart"/>
            <w:tcBorders>
              <w:top w:val="single" w:sz="4" w:space="0" w:color="auto"/>
              <w:left w:val="single" w:sz="4" w:space="0" w:color="auto"/>
              <w:bottom w:val="single" w:sz="4" w:space="0" w:color="D0CECE" w:themeColor="background2" w:themeShade="E6"/>
              <w:right w:val="single" w:sz="4" w:space="0" w:color="auto"/>
            </w:tcBorders>
            <w:hideMark/>
          </w:tcPr>
          <w:p w14:paraId="4C52DE3B" w14:textId="77777777" w:rsidR="005B04F5" w:rsidRPr="008E4AC8" w:rsidRDefault="005B04F5" w:rsidP="005B04F5">
            <w:pPr>
              <w:rPr>
                <w:rFonts w:ascii="Calibri" w:hAnsi="Calibri"/>
                <w:sz w:val="22"/>
              </w:rPr>
            </w:pPr>
            <w:r w:rsidRPr="00AF3EDA">
              <w:rPr>
                <w:rFonts w:asciiTheme="minorHAnsi" w:hAnsiTheme="minorHAnsi"/>
                <w:sz w:val="22"/>
              </w:rPr>
              <w:t>Personne</w:t>
            </w:r>
            <w:r>
              <w:rPr>
                <w:rFonts w:asciiTheme="minorHAnsi" w:hAnsiTheme="minorHAnsi"/>
                <w:sz w:val="22"/>
              </w:rPr>
              <w:t>(s)</w:t>
            </w:r>
            <w:r w:rsidRPr="00AF3EDA">
              <w:rPr>
                <w:rFonts w:asciiTheme="minorHAnsi" w:hAnsiTheme="minorHAnsi"/>
                <w:sz w:val="22"/>
              </w:rPr>
              <w:t xml:space="preserve"> à </w:t>
            </w:r>
            <w:r>
              <w:rPr>
                <w:rFonts w:asciiTheme="minorHAnsi" w:hAnsiTheme="minorHAnsi"/>
                <w:sz w:val="22"/>
              </w:rPr>
              <w:t xml:space="preserve">joindre pour le requérant : </w:t>
            </w:r>
          </w:p>
          <w:p w14:paraId="22244F7B" w14:textId="77777777" w:rsidR="005B04F5" w:rsidRDefault="005B04F5" w:rsidP="005B04F5">
            <w:pPr>
              <w:rPr>
                <w:rFonts w:ascii="Calibri" w:hAnsi="Calibri"/>
                <w:sz w:val="22"/>
                <w:lang w:val="en-CA"/>
              </w:rPr>
            </w:pPr>
            <w:r>
              <w:rPr>
                <w:rFonts w:ascii="Calibri" w:hAnsi="Calibri"/>
                <w:sz w:val="22"/>
              </w:rPr>
              <w:fldChar w:fldCharType="begin">
                <w:ffData>
                  <w:name w:val=""/>
                  <w:enabled/>
                  <w:calcOnExit w:val="0"/>
                  <w:textInput>
                    <w:maxLength w:val="55"/>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5B04F5" w14:paraId="09853A79" w14:textId="77777777" w:rsidTr="005B04F5">
        <w:trPr>
          <w:trHeight w:val="283"/>
        </w:trPr>
        <w:tc>
          <w:tcPr>
            <w:tcW w:w="5098" w:type="dxa"/>
            <w:tcBorders>
              <w:top w:val="single" w:sz="4" w:space="0" w:color="D0CECE" w:themeColor="background2" w:themeShade="E6"/>
              <w:left w:val="single" w:sz="4" w:space="0" w:color="auto"/>
              <w:bottom w:val="single" w:sz="4" w:space="0" w:color="D0CECE" w:themeColor="background2" w:themeShade="E6"/>
              <w:right w:val="single" w:sz="4" w:space="0" w:color="auto"/>
            </w:tcBorders>
            <w:vAlign w:val="center"/>
            <w:hideMark/>
          </w:tcPr>
          <w:p w14:paraId="276ABC35" w14:textId="77777777" w:rsidR="005B04F5" w:rsidRDefault="005B04F5" w:rsidP="005B04F5">
            <w:pPr>
              <w:rPr>
                <w:rFonts w:ascii="Calibri" w:hAnsi="Calibri"/>
                <w:sz w:val="22"/>
              </w:rPr>
            </w:pPr>
            <w:r>
              <w:rPr>
                <w:rFonts w:ascii="Calibri" w:hAnsi="Calibri"/>
                <w:sz w:val="22"/>
              </w:rPr>
              <w:t xml:space="preserve">Adresse : </w:t>
            </w:r>
            <w:r>
              <w:rPr>
                <w:rFonts w:ascii="Calibri" w:hAnsi="Calibri"/>
                <w:sz w:val="22"/>
              </w:rPr>
              <w:fldChar w:fldCharType="begin">
                <w:ffData>
                  <w:name w:val=""/>
                  <w:enabled/>
                  <w:calcOnExit w:val="0"/>
                  <w:textInput>
                    <w:maxLength w:val="4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4972" w:type="dxa"/>
            <w:vMerge/>
            <w:tcBorders>
              <w:top w:val="single" w:sz="4" w:space="0" w:color="D0CECE" w:themeColor="background2" w:themeShade="E6"/>
              <w:left w:val="single" w:sz="4" w:space="0" w:color="auto"/>
              <w:bottom w:val="single" w:sz="4" w:space="0" w:color="D0CECE" w:themeColor="background2" w:themeShade="E6"/>
              <w:right w:val="single" w:sz="4" w:space="0" w:color="auto"/>
            </w:tcBorders>
            <w:vAlign w:val="center"/>
            <w:hideMark/>
          </w:tcPr>
          <w:p w14:paraId="44C30AE1" w14:textId="77777777" w:rsidR="005B04F5" w:rsidRDefault="005B04F5" w:rsidP="005B04F5">
            <w:pPr>
              <w:jc w:val="both"/>
              <w:rPr>
                <w:rFonts w:ascii="Calibri" w:hAnsi="Calibri"/>
                <w:sz w:val="22"/>
                <w:lang w:val="en-CA"/>
              </w:rPr>
            </w:pPr>
          </w:p>
        </w:tc>
      </w:tr>
      <w:tr w:rsidR="005B04F5" w14:paraId="387BB025" w14:textId="77777777" w:rsidTr="005B04F5">
        <w:trPr>
          <w:trHeight w:val="282"/>
        </w:trPr>
        <w:tc>
          <w:tcPr>
            <w:tcW w:w="5098" w:type="dxa"/>
            <w:tcBorders>
              <w:top w:val="single" w:sz="4" w:space="0" w:color="D0CECE" w:themeColor="background2" w:themeShade="E6"/>
              <w:left w:val="single" w:sz="4" w:space="0" w:color="auto"/>
              <w:bottom w:val="single" w:sz="4" w:space="0" w:color="D0CECE" w:themeColor="background2" w:themeShade="E6"/>
              <w:right w:val="single" w:sz="4" w:space="0" w:color="auto"/>
            </w:tcBorders>
            <w:vAlign w:val="center"/>
            <w:hideMark/>
          </w:tcPr>
          <w:p w14:paraId="5720FA8A" w14:textId="77777777" w:rsidR="005B04F5" w:rsidRDefault="005B04F5" w:rsidP="005B04F5">
            <w:pPr>
              <w:pStyle w:val="Titre4"/>
              <w:tabs>
                <w:tab w:val="left" w:pos="1631"/>
              </w:tabs>
              <w:ind w:left="1631" w:hanging="1631"/>
              <w:jc w:val="left"/>
              <w:rPr>
                <w:rFonts w:ascii="Calibri" w:hAnsi="Calibri"/>
                <w:b w:val="0"/>
                <w:sz w:val="22"/>
              </w:rPr>
            </w:pPr>
            <w:r>
              <w:rPr>
                <w:rFonts w:ascii="Calibri" w:hAnsi="Calibri"/>
                <w:b w:val="0"/>
                <w:sz w:val="22"/>
              </w:rPr>
              <w:t xml:space="preserve">Ville : </w:t>
            </w:r>
            <w:r>
              <w:rPr>
                <w:rFonts w:ascii="Calibri" w:hAnsi="Calibri"/>
                <w:b w:val="0"/>
                <w:sz w:val="22"/>
              </w:rPr>
              <w:fldChar w:fldCharType="begin">
                <w:ffData>
                  <w:name w:val=""/>
                  <w:enabled/>
                  <w:calcOnExit w:val="0"/>
                  <w:textInput>
                    <w:maxLength w:val="45"/>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4972" w:type="dxa"/>
            <w:tcBorders>
              <w:top w:val="single" w:sz="4" w:space="0" w:color="D0CECE" w:themeColor="background2" w:themeShade="E6"/>
              <w:left w:val="single" w:sz="4" w:space="0" w:color="auto"/>
              <w:bottom w:val="single" w:sz="4" w:space="0" w:color="D0CECE" w:themeColor="background2" w:themeShade="E6"/>
              <w:right w:val="single" w:sz="4" w:space="0" w:color="auto"/>
            </w:tcBorders>
            <w:vAlign w:val="center"/>
            <w:hideMark/>
          </w:tcPr>
          <w:p w14:paraId="27385E05" w14:textId="77777777" w:rsidR="005B04F5" w:rsidRDefault="005B04F5" w:rsidP="005B04F5">
            <w:pPr>
              <w:rPr>
                <w:rFonts w:ascii="Calibri" w:hAnsi="Calibri"/>
                <w:sz w:val="22"/>
              </w:rPr>
            </w:pPr>
            <w:r>
              <w:rPr>
                <w:rFonts w:ascii="Calibri" w:hAnsi="Calibri"/>
                <w:sz w:val="22"/>
              </w:rPr>
              <w:fldChar w:fldCharType="begin">
                <w:ffData>
                  <w:name w:val=""/>
                  <w:enabled/>
                  <w:calcOnExit w:val="0"/>
                  <w:textInput>
                    <w:maxLength w:val="55"/>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5B04F5" w14:paraId="4B16600F" w14:textId="77777777" w:rsidTr="005B04F5">
        <w:trPr>
          <w:trHeight w:val="282"/>
        </w:trPr>
        <w:tc>
          <w:tcPr>
            <w:tcW w:w="5098" w:type="dxa"/>
            <w:tcBorders>
              <w:top w:val="single" w:sz="4" w:space="0" w:color="D0CECE" w:themeColor="background2" w:themeShade="E6"/>
              <w:left w:val="single" w:sz="4" w:space="0" w:color="auto"/>
              <w:bottom w:val="single" w:sz="4" w:space="0" w:color="D0CECE" w:themeColor="background2" w:themeShade="E6"/>
              <w:right w:val="single" w:sz="4" w:space="0" w:color="auto"/>
            </w:tcBorders>
            <w:vAlign w:val="center"/>
            <w:hideMark/>
          </w:tcPr>
          <w:p w14:paraId="7C215C78" w14:textId="77777777" w:rsidR="005B04F5" w:rsidRDefault="005B04F5" w:rsidP="005B04F5">
            <w:pPr>
              <w:pStyle w:val="Titre4"/>
              <w:tabs>
                <w:tab w:val="left" w:pos="1631"/>
              </w:tabs>
              <w:ind w:left="1631" w:hanging="1631"/>
              <w:jc w:val="left"/>
              <w:rPr>
                <w:rFonts w:ascii="Calibri" w:hAnsi="Calibri"/>
                <w:b w:val="0"/>
                <w:sz w:val="22"/>
              </w:rPr>
            </w:pPr>
            <w:r>
              <w:rPr>
                <w:rFonts w:ascii="Calibri" w:hAnsi="Calibri"/>
                <w:b w:val="0"/>
                <w:sz w:val="22"/>
              </w:rPr>
              <w:t xml:space="preserve">Code postal : </w:t>
            </w:r>
            <w:r>
              <w:rPr>
                <w:rFonts w:ascii="Calibri" w:hAnsi="Calibri"/>
                <w:b w:val="0"/>
                <w:sz w:val="22"/>
              </w:rPr>
              <w:fldChar w:fldCharType="begin">
                <w:ffData>
                  <w:name w:val=""/>
                  <w:enabled/>
                  <w:calcOnExit w:val="0"/>
                  <w:textInput>
                    <w:maxLength w:val="7"/>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4972" w:type="dxa"/>
            <w:tcBorders>
              <w:top w:val="single" w:sz="4" w:space="0" w:color="D0CECE" w:themeColor="background2" w:themeShade="E6"/>
              <w:left w:val="single" w:sz="4" w:space="0" w:color="auto"/>
              <w:bottom w:val="single" w:sz="4" w:space="0" w:color="D0CECE" w:themeColor="background2" w:themeShade="E6"/>
              <w:right w:val="single" w:sz="4" w:space="0" w:color="auto"/>
            </w:tcBorders>
            <w:vAlign w:val="center"/>
            <w:hideMark/>
          </w:tcPr>
          <w:p w14:paraId="26E5706A" w14:textId="77777777" w:rsidR="005B04F5" w:rsidRDefault="005B04F5" w:rsidP="005B04F5">
            <w:pPr>
              <w:jc w:val="both"/>
              <w:rPr>
                <w:rFonts w:ascii="Calibri" w:hAnsi="Calibri"/>
                <w:sz w:val="22"/>
              </w:rPr>
            </w:pPr>
            <w:r>
              <w:rPr>
                <w:rFonts w:ascii="Calibri" w:hAnsi="Calibri"/>
                <w:sz w:val="22"/>
              </w:rPr>
              <w:fldChar w:fldCharType="begin">
                <w:ffData>
                  <w:name w:val=""/>
                  <w:enabled/>
                  <w:calcOnExit w:val="0"/>
                  <w:textInput>
                    <w:maxLength w:val="55"/>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5B04F5" w14:paraId="2EBA8016" w14:textId="77777777" w:rsidTr="005B04F5">
        <w:trPr>
          <w:trHeight w:val="283"/>
        </w:trPr>
        <w:tc>
          <w:tcPr>
            <w:tcW w:w="5098" w:type="dxa"/>
            <w:tcBorders>
              <w:top w:val="single" w:sz="4" w:space="0" w:color="D0CECE" w:themeColor="background2" w:themeShade="E6"/>
              <w:left w:val="single" w:sz="4" w:space="0" w:color="auto"/>
              <w:bottom w:val="single" w:sz="4" w:space="0" w:color="D0CECE" w:themeColor="background2" w:themeShade="E6"/>
              <w:right w:val="single" w:sz="4" w:space="0" w:color="auto"/>
            </w:tcBorders>
            <w:vAlign w:val="center"/>
            <w:hideMark/>
          </w:tcPr>
          <w:p w14:paraId="346FF937" w14:textId="77777777" w:rsidR="005B04F5" w:rsidRDefault="005B04F5" w:rsidP="005B04F5">
            <w:pPr>
              <w:pStyle w:val="Titre4"/>
              <w:tabs>
                <w:tab w:val="left" w:pos="1631"/>
              </w:tabs>
              <w:ind w:left="1631" w:hanging="1631"/>
              <w:jc w:val="left"/>
              <w:rPr>
                <w:rFonts w:ascii="Calibri" w:hAnsi="Calibri"/>
                <w:b w:val="0"/>
                <w:sz w:val="22"/>
              </w:rPr>
            </w:pPr>
            <w:r>
              <w:rPr>
                <w:rFonts w:ascii="Calibri" w:hAnsi="Calibri"/>
                <w:b w:val="0"/>
                <w:sz w:val="22"/>
              </w:rPr>
              <w:t xml:space="preserve">Téléphone : </w:t>
            </w:r>
            <w:r>
              <w:rPr>
                <w:rFonts w:ascii="Calibri" w:hAnsi="Calibri"/>
                <w:b w:val="0"/>
                <w:sz w:val="22"/>
              </w:rPr>
              <w:fldChar w:fldCharType="begin">
                <w:ffData>
                  <w:name w:val=""/>
                  <w:enabled/>
                  <w:calcOnExit w:val="0"/>
                  <w:textInput>
                    <w:maxLength w:val="35"/>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4972" w:type="dxa"/>
            <w:tcBorders>
              <w:top w:val="single" w:sz="4" w:space="0" w:color="D0CECE" w:themeColor="background2" w:themeShade="E6"/>
              <w:left w:val="single" w:sz="4" w:space="0" w:color="auto"/>
              <w:bottom w:val="single" w:sz="4" w:space="0" w:color="E7E6E6" w:themeColor="background2"/>
              <w:right w:val="single" w:sz="4" w:space="0" w:color="auto"/>
            </w:tcBorders>
            <w:vAlign w:val="center"/>
            <w:hideMark/>
          </w:tcPr>
          <w:p w14:paraId="46B87DAF" w14:textId="77777777" w:rsidR="005B04F5" w:rsidRDefault="005B04F5" w:rsidP="005B04F5">
            <w:pPr>
              <w:rPr>
                <w:rFonts w:ascii="Calibri" w:hAnsi="Calibri"/>
                <w:sz w:val="22"/>
              </w:rPr>
            </w:pPr>
            <w:r>
              <w:rPr>
                <w:rFonts w:ascii="Calibri" w:hAnsi="Calibri"/>
                <w:sz w:val="22"/>
              </w:rPr>
              <w:fldChar w:fldCharType="begin">
                <w:ffData>
                  <w:name w:val=""/>
                  <w:enabled/>
                  <w:calcOnExit w:val="0"/>
                  <w:textInput>
                    <w:maxLength w:val="55"/>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5B04F5" w14:paraId="15FDD39C" w14:textId="77777777" w:rsidTr="005B04F5">
        <w:trPr>
          <w:trHeight w:val="283"/>
        </w:trPr>
        <w:tc>
          <w:tcPr>
            <w:tcW w:w="5098" w:type="dxa"/>
            <w:tcBorders>
              <w:top w:val="single" w:sz="4" w:space="0" w:color="D0CECE" w:themeColor="background2" w:themeShade="E6"/>
              <w:left w:val="single" w:sz="4" w:space="0" w:color="auto"/>
              <w:bottom w:val="single" w:sz="4" w:space="0" w:color="D0CECE" w:themeColor="background2" w:themeShade="E6"/>
              <w:right w:val="single" w:sz="4" w:space="0" w:color="auto"/>
            </w:tcBorders>
            <w:vAlign w:val="center"/>
            <w:hideMark/>
          </w:tcPr>
          <w:p w14:paraId="43D099D8" w14:textId="77777777" w:rsidR="005B04F5" w:rsidRDefault="005B04F5" w:rsidP="005B04F5">
            <w:pPr>
              <w:pStyle w:val="Titre4"/>
              <w:tabs>
                <w:tab w:val="left" w:pos="1631"/>
              </w:tabs>
              <w:ind w:left="1631" w:hanging="1631"/>
              <w:jc w:val="left"/>
              <w:rPr>
                <w:rFonts w:ascii="Calibri" w:hAnsi="Calibri"/>
                <w:b w:val="0"/>
                <w:sz w:val="22"/>
              </w:rPr>
            </w:pPr>
            <w:r>
              <w:rPr>
                <w:rFonts w:ascii="Calibri" w:hAnsi="Calibri"/>
                <w:b w:val="0"/>
                <w:sz w:val="22"/>
              </w:rPr>
              <w:t xml:space="preserve">Télécopieur : </w:t>
            </w:r>
            <w:r>
              <w:rPr>
                <w:rFonts w:ascii="Calibri" w:hAnsi="Calibri"/>
                <w:b w:val="0"/>
                <w:sz w:val="22"/>
              </w:rPr>
              <w:fldChar w:fldCharType="begin">
                <w:ffData>
                  <w:name w:val=""/>
                  <w:enabled/>
                  <w:calcOnExit w:val="0"/>
                  <w:textInput>
                    <w:maxLength w:val="35"/>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4972" w:type="dxa"/>
            <w:tcBorders>
              <w:top w:val="single" w:sz="4" w:space="0" w:color="E7E6E6" w:themeColor="background2"/>
              <w:left w:val="single" w:sz="4" w:space="0" w:color="auto"/>
              <w:bottom w:val="single" w:sz="4" w:space="0" w:color="E7E6E6" w:themeColor="background2"/>
              <w:right w:val="single" w:sz="4" w:space="0" w:color="auto"/>
            </w:tcBorders>
            <w:vAlign w:val="center"/>
            <w:hideMark/>
          </w:tcPr>
          <w:p w14:paraId="34AAC2BE" w14:textId="77777777" w:rsidR="005B04F5" w:rsidRDefault="005B04F5" w:rsidP="005B04F5">
            <w:pPr>
              <w:rPr>
                <w:rFonts w:ascii="Calibri" w:hAnsi="Calibri"/>
                <w:sz w:val="22"/>
              </w:rPr>
            </w:pPr>
            <w:r>
              <w:rPr>
                <w:rFonts w:ascii="Calibri" w:hAnsi="Calibri"/>
                <w:sz w:val="22"/>
              </w:rPr>
              <w:fldChar w:fldCharType="begin">
                <w:ffData>
                  <w:name w:val=""/>
                  <w:enabled/>
                  <w:calcOnExit w:val="0"/>
                  <w:textInput>
                    <w:maxLength w:val="55"/>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5B04F5" w14:paraId="6B2A162A" w14:textId="77777777" w:rsidTr="005B04F5">
        <w:trPr>
          <w:trHeight w:val="283"/>
        </w:trPr>
        <w:tc>
          <w:tcPr>
            <w:tcW w:w="5098" w:type="dxa"/>
            <w:tcBorders>
              <w:top w:val="single" w:sz="4" w:space="0" w:color="D0CECE" w:themeColor="background2" w:themeShade="E6"/>
              <w:left w:val="single" w:sz="4" w:space="0" w:color="auto"/>
              <w:bottom w:val="single" w:sz="4" w:space="0" w:color="auto"/>
              <w:right w:val="single" w:sz="4" w:space="0" w:color="auto"/>
            </w:tcBorders>
            <w:vAlign w:val="center"/>
            <w:hideMark/>
          </w:tcPr>
          <w:p w14:paraId="45ABC051" w14:textId="77777777" w:rsidR="005B04F5" w:rsidRDefault="005B04F5" w:rsidP="005B04F5">
            <w:pPr>
              <w:pStyle w:val="Titre4"/>
              <w:tabs>
                <w:tab w:val="left" w:pos="1631"/>
              </w:tabs>
              <w:ind w:left="1631" w:hanging="1631"/>
              <w:jc w:val="left"/>
              <w:rPr>
                <w:rFonts w:ascii="Calibri" w:hAnsi="Calibri"/>
                <w:b w:val="0"/>
                <w:sz w:val="22"/>
              </w:rPr>
            </w:pPr>
            <w:r>
              <w:rPr>
                <w:rFonts w:ascii="Calibri" w:hAnsi="Calibri"/>
                <w:b w:val="0"/>
                <w:sz w:val="22"/>
              </w:rPr>
              <w:t xml:space="preserve">Courriel : </w:t>
            </w:r>
            <w:r>
              <w:rPr>
                <w:rFonts w:ascii="Calibri" w:hAnsi="Calibri"/>
                <w:b w:val="0"/>
                <w:sz w:val="22"/>
              </w:rPr>
              <w:fldChar w:fldCharType="begin">
                <w:ffData>
                  <w:name w:val=""/>
                  <w:enabled/>
                  <w:calcOnExit w:val="0"/>
                  <w:textInput>
                    <w:maxLength w:val="42"/>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4972" w:type="dxa"/>
            <w:tcBorders>
              <w:top w:val="single" w:sz="4" w:space="0" w:color="E7E6E6" w:themeColor="background2"/>
              <w:left w:val="single" w:sz="4" w:space="0" w:color="auto"/>
              <w:bottom w:val="single" w:sz="4" w:space="0" w:color="auto"/>
              <w:right w:val="single" w:sz="4" w:space="0" w:color="auto"/>
            </w:tcBorders>
            <w:vAlign w:val="center"/>
            <w:hideMark/>
          </w:tcPr>
          <w:p w14:paraId="68FDC98D" w14:textId="77777777" w:rsidR="005B04F5" w:rsidRDefault="005B04F5" w:rsidP="005B04F5">
            <w:pPr>
              <w:rPr>
                <w:rFonts w:ascii="Calibri" w:hAnsi="Calibri"/>
                <w:sz w:val="22"/>
              </w:rPr>
            </w:pPr>
            <w:r>
              <w:rPr>
                <w:rFonts w:ascii="Calibri" w:hAnsi="Calibri"/>
                <w:sz w:val="22"/>
              </w:rPr>
              <w:fldChar w:fldCharType="begin">
                <w:ffData>
                  <w:name w:val=""/>
                  <w:enabled/>
                  <w:calcOnExit w:val="0"/>
                  <w:textInput>
                    <w:maxLength w:val="55"/>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5B04F5" w14:paraId="6AEE6F41" w14:textId="77777777" w:rsidTr="005B04F5">
        <w:tblPrEx>
          <w:tblLook w:val="0000" w:firstRow="0" w:lastRow="0" w:firstColumn="0" w:lastColumn="0" w:noHBand="0" w:noVBand="0"/>
        </w:tblPrEx>
        <w:trPr>
          <w:trHeight w:val="191"/>
        </w:trPr>
        <w:tc>
          <w:tcPr>
            <w:tcW w:w="10070" w:type="dxa"/>
            <w:gridSpan w:val="2"/>
            <w:tcBorders>
              <w:top w:val="single" w:sz="4" w:space="0" w:color="auto"/>
            </w:tcBorders>
            <w:shd w:val="pct12" w:color="auto" w:fill="FFFFFF"/>
          </w:tcPr>
          <w:p w14:paraId="48A13155" w14:textId="77777777" w:rsidR="005B04F5" w:rsidRPr="00AC7DBB" w:rsidRDefault="005B04F5" w:rsidP="005B04F5">
            <w:pPr>
              <w:pStyle w:val="En-tte"/>
              <w:rPr>
                <w:rFonts w:asciiTheme="minorHAnsi" w:hAnsiTheme="minorHAnsi"/>
                <w:b/>
                <w:sz w:val="22"/>
              </w:rPr>
            </w:pPr>
            <w:r w:rsidRPr="00AC7DBB">
              <w:rPr>
                <w:rFonts w:asciiTheme="minorHAnsi" w:hAnsiTheme="minorHAnsi"/>
                <w:b/>
                <w:sz w:val="22"/>
              </w:rPr>
              <w:t xml:space="preserve">SECTION </w:t>
            </w:r>
            <w:r>
              <w:rPr>
                <w:rFonts w:asciiTheme="minorHAnsi" w:hAnsiTheme="minorHAnsi"/>
                <w:b/>
                <w:sz w:val="22"/>
              </w:rPr>
              <w:t>2</w:t>
            </w:r>
            <w:r w:rsidRPr="00AC7DBB">
              <w:rPr>
                <w:rFonts w:asciiTheme="minorHAnsi" w:hAnsiTheme="minorHAnsi"/>
                <w:b/>
                <w:sz w:val="22"/>
              </w:rPr>
              <w:t xml:space="preserve"> : MOTIF DE LA DEMANDE</w:t>
            </w:r>
          </w:p>
        </w:tc>
      </w:tr>
      <w:tr w:rsidR="005B04F5" w14:paraId="79DDA603" w14:textId="77777777" w:rsidTr="005B04F5">
        <w:tblPrEx>
          <w:tblLook w:val="0000" w:firstRow="0" w:lastRow="0" w:firstColumn="0" w:lastColumn="0" w:noHBand="0" w:noVBand="0"/>
        </w:tblPrEx>
        <w:trPr>
          <w:trHeight w:val="1067"/>
        </w:trPr>
        <w:tc>
          <w:tcPr>
            <w:tcW w:w="10070" w:type="dxa"/>
            <w:gridSpan w:val="2"/>
            <w:tcBorders>
              <w:bottom w:val="single" w:sz="4" w:space="0" w:color="E7E6E6" w:themeColor="background2"/>
            </w:tcBorders>
          </w:tcPr>
          <w:p w14:paraId="582F0799" w14:textId="77777777" w:rsidR="005B04F5" w:rsidRDefault="005B04F5" w:rsidP="005B04F5">
            <w:pPr>
              <w:pStyle w:val="En-tte"/>
              <w:rPr>
                <w:rFonts w:ascii="Times" w:hAnsi="Times"/>
                <w:sz w:val="10"/>
              </w:rPr>
            </w:pPr>
            <w:r>
              <w:rPr>
                <w:rFonts w:ascii="Times New Roman" w:hAnsi="Times New Roman"/>
                <w:sz w:val="22"/>
              </w:rPr>
              <w:t xml:space="preserve">                                                                                                                 </w:t>
            </w:r>
          </w:p>
          <w:p w14:paraId="1F436382" w14:textId="77777777" w:rsidR="005B04F5" w:rsidRPr="00AC7DBB" w:rsidRDefault="005B04F5" w:rsidP="005B04F5">
            <w:pPr>
              <w:pStyle w:val="En-tte"/>
              <w:tabs>
                <w:tab w:val="left" w:pos="559"/>
              </w:tabs>
              <w:rPr>
                <w:rFonts w:asciiTheme="minorHAnsi" w:hAnsiTheme="minorHAnsi"/>
                <w:sz w:val="22"/>
              </w:rPr>
            </w:pPr>
            <w:r>
              <w:rPr>
                <w:rFonts w:asciiTheme="minorHAnsi" w:hAnsiTheme="minorHAnsi"/>
                <w:sz w:val="22"/>
              </w:rPr>
              <w:fldChar w:fldCharType="begin">
                <w:ffData>
                  <w:name w:val="CaseACocher1"/>
                  <w:enabled/>
                  <w:calcOnExit w:val="0"/>
                  <w:checkBox>
                    <w:sizeAuto/>
                    <w:default w:val="0"/>
                    <w:checked w:val="0"/>
                  </w:checkBox>
                </w:ffData>
              </w:fldChar>
            </w:r>
            <w:bookmarkStart w:id="9" w:name="CaseACocher1"/>
            <w:r>
              <w:rPr>
                <w:rFonts w:asciiTheme="minorHAnsi" w:hAnsiTheme="minorHAnsi"/>
                <w:sz w:val="22"/>
              </w:rPr>
              <w:instrText xml:space="preserve"> FORMCHECKBOX </w:instrText>
            </w:r>
            <w:r w:rsidR="00032530">
              <w:rPr>
                <w:rFonts w:asciiTheme="minorHAnsi" w:hAnsiTheme="minorHAnsi"/>
                <w:sz w:val="22"/>
              </w:rPr>
            </w:r>
            <w:r w:rsidR="00032530">
              <w:rPr>
                <w:rFonts w:asciiTheme="minorHAnsi" w:hAnsiTheme="minorHAnsi"/>
                <w:sz w:val="22"/>
              </w:rPr>
              <w:fldChar w:fldCharType="separate"/>
            </w:r>
            <w:r>
              <w:rPr>
                <w:rFonts w:asciiTheme="minorHAnsi" w:hAnsiTheme="minorHAnsi"/>
                <w:sz w:val="22"/>
              </w:rPr>
              <w:fldChar w:fldCharType="end"/>
            </w:r>
            <w:bookmarkEnd w:id="9"/>
            <w:r>
              <w:rPr>
                <w:rFonts w:asciiTheme="minorHAnsi" w:hAnsiTheme="minorHAnsi"/>
                <w:sz w:val="22"/>
              </w:rPr>
              <w:t xml:space="preserve">  </w:t>
            </w:r>
            <w:r w:rsidRPr="00AC7DBB">
              <w:rPr>
                <w:rFonts w:asciiTheme="minorHAnsi" w:hAnsiTheme="minorHAnsi"/>
                <w:sz w:val="22"/>
              </w:rPr>
              <w:t xml:space="preserve">L’association a cessé d’exister. </w:t>
            </w:r>
          </w:p>
          <w:p w14:paraId="774D2D6B" w14:textId="77777777" w:rsidR="005B04F5" w:rsidRPr="008E4AC8" w:rsidRDefault="005B04F5" w:rsidP="005B04F5">
            <w:pPr>
              <w:pStyle w:val="En-tte"/>
              <w:rPr>
                <w:rFonts w:asciiTheme="minorHAnsi" w:hAnsiTheme="minorHAnsi"/>
                <w:sz w:val="12"/>
                <w:szCs w:val="12"/>
              </w:rPr>
            </w:pPr>
          </w:p>
          <w:p w14:paraId="66D44EBD" w14:textId="77777777" w:rsidR="005B04F5" w:rsidRDefault="005B04F5" w:rsidP="005B04F5">
            <w:pPr>
              <w:pStyle w:val="En-tte"/>
              <w:tabs>
                <w:tab w:val="left" w:pos="213"/>
              </w:tabs>
              <w:spacing w:after="60"/>
              <w:ind w:left="420" w:hanging="420"/>
              <w:rPr>
                <w:rFonts w:ascii="Times" w:hAnsi="Times"/>
                <w:b/>
                <w:sz w:val="12"/>
              </w:rPr>
            </w:pPr>
            <w:r>
              <w:rPr>
                <w:rFonts w:asciiTheme="minorHAnsi" w:hAnsiTheme="minorHAnsi"/>
                <w:sz w:val="22"/>
              </w:rPr>
              <w:fldChar w:fldCharType="begin">
                <w:ffData>
                  <w:name w:val="CaseACocher2"/>
                  <w:enabled/>
                  <w:calcOnExit w:val="0"/>
                  <w:checkBox>
                    <w:sizeAuto/>
                    <w:default w:val="0"/>
                  </w:checkBox>
                </w:ffData>
              </w:fldChar>
            </w:r>
            <w:bookmarkStart w:id="10" w:name="CaseACocher2"/>
            <w:r>
              <w:rPr>
                <w:rFonts w:asciiTheme="minorHAnsi" w:hAnsiTheme="minorHAnsi"/>
                <w:sz w:val="22"/>
              </w:rPr>
              <w:instrText xml:space="preserve"> FORMCHECKBOX </w:instrText>
            </w:r>
            <w:r w:rsidR="00032530">
              <w:rPr>
                <w:rFonts w:asciiTheme="minorHAnsi" w:hAnsiTheme="minorHAnsi"/>
                <w:sz w:val="22"/>
              </w:rPr>
            </w:r>
            <w:r w:rsidR="00032530">
              <w:rPr>
                <w:rFonts w:asciiTheme="minorHAnsi" w:hAnsiTheme="minorHAnsi"/>
                <w:sz w:val="22"/>
              </w:rPr>
              <w:fldChar w:fldCharType="separate"/>
            </w:r>
            <w:r>
              <w:rPr>
                <w:rFonts w:asciiTheme="minorHAnsi" w:hAnsiTheme="minorHAnsi"/>
                <w:sz w:val="22"/>
              </w:rPr>
              <w:fldChar w:fldCharType="end"/>
            </w:r>
            <w:bookmarkEnd w:id="10"/>
            <w:r>
              <w:rPr>
                <w:rFonts w:asciiTheme="minorHAnsi" w:hAnsiTheme="minorHAnsi"/>
                <w:sz w:val="22"/>
              </w:rPr>
              <w:t xml:space="preserve">  L’</w:t>
            </w:r>
            <w:r w:rsidRPr="00AC7DBB">
              <w:rPr>
                <w:rFonts w:asciiTheme="minorHAnsi" w:hAnsiTheme="minorHAnsi"/>
                <w:sz w:val="22"/>
              </w:rPr>
              <w:t>association ne groupe plus la majorité absolue des salariés qui font partie de l’unité de négociation pour laquelle elle a été accréditée.</w:t>
            </w:r>
          </w:p>
        </w:tc>
      </w:tr>
    </w:tbl>
    <w:p w14:paraId="3A3DFE2E" w14:textId="57744A73" w:rsidR="00371ACF" w:rsidRPr="00405CCD" w:rsidRDefault="00371ACF" w:rsidP="00C949C9">
      <w:pPr>
        <w:tabs>
          <w:tab w:val="left" w:pos="3705"/>
        </w:tabs>
        <w:rPr>
          <w:sz w:val="2"/>
          <w:szCs w:val="16"/>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6A0B28" w:rsidRPr="00835DFC" w14:paraId="61977CAD" w14:textId="77777777" w:rsidTr="006A0B28">
        <w:trPr>
          <w:trHeight w:val="240"/>
        </w:trPr>
        <w:tc>
          <w:tcPr>
            <w:tcW w:w="10065" w:type="dxa"/>
            <w:shd w:val="pct12" w:color="auto" w:fill="FFFFFF"/>
          </w:tcPr>
          <w:p w14:paraId="774D0A77" w14:textId="77777777" w:rsidR="006A0B28" w:rsidRPr="00835DFC" w:rsidRDefault="006A0B28" w:rsidP="0010196A">
            <w:pPr>
              <w:pStyle w:val="En-tte"/>
              <w:tabs>
                <w:tab w:val="clear" w:pos="4320"/>
                <w:tab w:val="clear" w:pos="8640"/>
              </w:tabs>
              <w:jc w:val="both"/>
              <w:rPr>
                <w:rFonts w:asciiTheme="minorHAnsi" w:hAnsiTheme="minorHAnsi"/>
                <w:b/>
                <w:sz w:val="22"/>
              </w:rPr>
            </w:pPr>
            <w:r w:rsidRPr="00835DFC">
              <w:rPr>
                <w:rFonts w:asciiTheme="minorHAnsi" w:hAnsiTheme="minorHAnsi"/>
                <w:b/>
                <w:sz w:val="22"/>
              </w:rPr>
              <w:t xml:space="preserve">SECTION </w:t>
            </w:r>
            <w:r w:rsidR="0010196A">
              <w:rPr>
                <w:rFonts w:asciiTheme="minorHAnsi" w:hAnsiTheme="minorHAnsi"/>
                <w:b/>
                <w:sz w:val="22"/>
              </w:rPr>
              <w:t>3</w:t>
            </w:r>
            <w:r w:rsidRPr="00835DFC">
              <w:rPr>
                <w:rFonts w:asciiTheme="minorHAnsi" w:hAnsiTheme="minorHAnsi"/>
                <w:b/>
                <w:sz w:val="22"/>
              </w:rPr>
              <w:t xml:space="preserve"> : SIGNATURE ET DATE</w:t>
            </w:r>
          </w:p>
        </w:tc>
      </w:tr>
      <w:tr w:rsidR="006A0B28" w14:paraId="21542D97" w14:textId="77777777" w:rsidTr="006A0B28">
        <w:trPr>
          <w:trHeight w:val="595"/>
        </w:trPr>
        <w:tc>
          <w:tcPr>
            <w:tcW w:w="10065" w:type="dxa"/>
          </w:tcPr>
          <w:p w14:paraId="37031A3E" w14:textId="77777777" w:rsidR="006A0B28" w:rsidRDefault="006A0B28" w:rsidP="004768D2">
            <w:pPr>
              <w:pStyle w:val="En-tte"/>
              <w:tabs>
                <w:tab w:val="clear" w:pos="4320"/>
                <w:tab w:val="clear" w:pos="8640"/>
              </w:tabs>
              <w:jc w:val="both"/>
              <w:rPr>
                <w:rFonts w:ascii="Times New Roman" w:hAnsi="Times New Roman"/>
                <w:b/>
                <w:sz w:val="16"/>
              </w:rPr>
            </w:pPr>
          </w:p>
          <w:p w14:paraId="0D12A0DB" w14:textId="77777777" w:rsidR="006A0B28" w:rsidRPr="00835DFC" w:rsidRDefault="006A0B28" w:rsidP="004768D2">
            <w:pPr>
              <w:pStyle w:val="En-tte"/>
              <w:tabs>
                <w:tab w:val="clear" w:pos="4320"/>
                <w:tab w:val="clear" w:pos="8640"/>
              </w:tabs>
              <w:jc w:val="both"/>
              <w:rPr>
                <w:rFonts w:asciiTheme="minorHAnsi" w:hAnsiTheme="minorHAnsi"/>
                <w:b/>
                <w:sz w:val="22"/>
                <w:szCs w:val="22"/>
              </w:rPr>
            </w:pPr>
            <w:r w:rsidRPr="00835DFC">
              <w:rPr>
                <w:rFonts w:asciiTheme="minorHAnsi" w:hAnsiTheme="minorHAnsi"/>
                <w:b/>
                <w:sz w:val="22"/>
                <w:szCs w:val="22"/>
              </w:rPr>
              <w:t>Signature : ____________________________________________</w:t>
            </w:r>
            <w:r>
              <w:rPr>
                <w:rFonts w:asciiTheme="minorHAnsi" w:hAnsiTheme="minorHAnsi"/>
                <w:b/>
                <w:sz w:val="22"/>
                <w:szCs w:val="22"/>
              </w:rPr>
              <w:t xml:space="preserve">                     </w:t>
            </w:r>
            <w:r w:rsidRPr="00835DFC">
              <w:rPr>
                <w:rFonts w:asciiTheme="minorHAnsi" w:hAnsiTheme="minorHAnsi"/>
                <w:b/>
                <w:sz w:val="22"/>
                <w:szCs w:val="22"/>
              </w:rPr>
              <w:t>Date : ______________________</w:t>
            </w:r>
          </w:p>
          <w:p w14:paraId="1EB1AD5B" w14:textId="77777777" w:rsidR="006A0B28" w:rsidRDefault="006A0B28" w:rsidP="004768D2">
            <w:pPr>
              <w:pStyle w:val="En-tte"/>
              <w:tabs>
                <w:tab w:val="clear" w:pos="4320"/>
                <w:tab w:val="clear" w:pos="8640"/>
              </w:tabs>
              <w:jc w:val="both"/>
              <w:rPr>
                <w:rFonts w:ascii="Times New Roman" w:hAnsi="Times New Roman"/>
                <w:b/>
                <w:sz w:val="20"/>
              </w:rPr>
            </w:pPr>
          </w:p>
        </w:tc>
      </w:tr>
    </w:tbl>
    <w:p w14:paraId="3565AFCE" w14:textId="77777777" w:rsidR="00420128" w:rsidRPr="007174CD" w:rsidRDefault="00420128" w:rsidP="00371ACF">
      <w:pPr>
        <w:ind w:left="-851"/>
        <w:rPr>
          <w:sz w:val="12"/>
          <w:szCs w:val="16"/>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6A0B28" w:rsidRPr="00835DFC" w14:paraId="06200C02" w14:textId="77777777" w:rsidTr="006A0B28">
        <w:trPr>
          <w:trHeight w:val="240"/>
        </w:trPr>
        <w:tc>
          <w:tcPr>
            <w:tcW w:w="10065" w:type="dxa"/>
            <w:shd w:val="pct12" w:color="auto" w:fill="FFFFFF"/>
          </w:tcPr>
          <w:p w14:paraId="19164349" w14:textId="77777777" w:rsidR="006A0B28" w:rsidRPr="00835DFC" w:rsidRDefault="006A0B28" w:rsidP="004768D2">
            <w:pPr>
              <w:pStyle w:val="En-tte"/>
              <w:tabs>
                <w:tab w:val="clear" w:pos="4320"/>
                <w:tab w:val="clear" w:pos="8640"/>
              </w:tabs>
              <w:spacing w:before="60" w:after="60"/>
              <w:jc w:val="both"/>
              <w:rPr>
                <w:rFonts w:asciiTheme="minorHAnsi" w:hAnsiTheme="minorHAnsi"/>
                <w:b/>
                <w:sz w:val="22"/>
              </w:rPr>
            </w:pPr>
            <w:r w:rsidRPr="00835DFC">
              <w:rPr>
                <w:rFonts w:asciiTheme="minorHAnsi" w:hAnsiTheme="minorHAnsi"/>
                <w:b/>
                <w:sz w:val="22"/>
              </w:rPr>
              <w:t>IMPORTANT</w:t>
            </w:r>
          </w:p>
        </w:tc>
      </w:tr>
      <w:tr w:rsidR="006A0B28" w:rsidRPr="00662B03" w14:paraId="01F58AFB" w14:textId="77777777" w:rsidTr="006A0B28">
        <w:trPr>
          <w:trHeight w:val="595"/>
        </w:trPr>
        <w:tc>
          <w:tcPr>
            <w:tcW w:w="10065" w:type="dxa"/>
          </w:tcPr>
          <w:p w14:paraId="16795CF4" w14:textId="4894EA1C" w:rsidR="006A0B28" w:rsidRPr="001F2C1C" w:rsidRDefault="006A0B28" w:rsidP="00405CCD">
            <w:pPr>
              <w:pStyle w:val="En-tte"/>
              <w:tabs>
                <w:tab w:val="clear" w:pos="4320"/>
                <w:tab w:val="clear" w:pos="8640"/>
              </w:tabs>
              <w:spacing w:before="120"/>
              <w:rPr>
                <w:rFonts w:asciiTheme="minorHAnsi" w:hAnsiTheme="minorHAnsi" w:cstheme="minorHAnsi"/>
                <w:sz w:val="22"/>
                <w:szCs w:val="22"/>
              </w:rPr>
            </w:pPr>
            <w:r w:rsidRPr="001F2C1C">
              <w:rPr>
                <w:rFonts w:asciiTheme="minorHAnsi" w:hAnsiTheme="minorHAnsi" w:cstheme="minorHAnsi"/>
                <w:sz w:val="22"/>
                <w:szCs w:val="22"/>
              </w:rPr>
              <w:t>Afin de vous assurer de la</w:t>
            </w:r>
            <w:r w:rsidRPr="001F2C1C">
              <w:rPr>
                <w:rFonts w:asciiTheme="minorHAnsi" w:hAnsiTheme="minorHAnsi" w:cstheme="minorHAnsi"/>
                <w:b/>
                <w:sz w:val="22"/>
                <w:szCs w:val="22"/>
              </w:rPr>
              <w:t xml:space="preserve"> conformité de votre demande</w:t>
            </w:r>
            <w:r w:rsidRPr="001F2C1C">
              <w:rPr>
                <w:rFonts w:asciiTheme="minorHAnsi" w:hAnsiTheme="minorHAnsi" w:cstheme="minorHAnsi"/>
                <w:sz w:val="22"/>
                <w:szCs w:val="22"/>
              </w:rPr>
              <w:t xml:space="preserve">, vous devez prendre connaissance des dispositions pertinentes du </w:t>
            </w:r>
            <w:hyperlink r:id="rId11" w:history="1">
              <w:r w:rsidRPr="001F2C1C">
                <w:rPr>
                  <w:rStyle w:val="Lienhypertexte"/>
                  <w:rFonts w:asciiTheme="minorHAnsi" w:hAnsiTheme="minorHAnsi" w:cstheme="minorHAnsi"/>
                  <w:i/>
                  <w:sz w:val="22"/>
                  <w:szCs w:val="22"/>
                </w:rPr>
                <w:t>Code du travail</w:t>
              </w:r>
            </w:hyperlink>
            <w:r w:rsidRPr="001F2C1C">
              <w:rPr>
                <w:rFonts w:asciiTheme="minorHAnsi" w:hAnsiTheme="minorHAnsi" w:cstheme="minorHAnsi"/>
                <w:sz w:val="22"/>
                <w:szCs w:val="22"/>
              </w:rPr>
              <w:t xml:space="preserve"> et des </w:t>
            </w:r>
            <w:hyperlink r:id="rId12" w:history="1">
              <w:r w:rsidRPr="001F2C1C">
                <w:rPr>
                  <w:rStyle w:val="Lienhypertexte"/>
                  <w:rFonts w:asciiTheme="minorHAnsi" w:hAnsiTheme="minorHAnsi" w:cstheme="minorHAnsi"/>
                  <w:i/>
                  <w:sz w:val="22"/>
                  <w:szCs w:val="22"/>
                </w:rPr>
                <w:t>Règle</w:t>
              </w:r>
              <w:r w:rsidR="00053C87" w:rsidRPr="001F2C1C">
                <w:rPr>
                  <w:rStyle w:val="Lienhypertexte"/>
                  <w:rFonts w:asciiTheme="minorHAnsi" w:hAnsiTheme="minorHAnsi" w:cstheme="minorHAnsi"/>
                  <w:i/>
                  <w:sz w:val="22"/>
                  <w:szCs w:val="22"/>
                </w:rPr>
                <w:t>s de preuve et de procédure du T</w:t>
              </w:r>
              <w:r w:rsidRPr="001F2C1C">
                <w:rPr>
                  <w:rStyle w:val="Lienhypertexte"/>
                  <w:rFonts w:asciiTheme="minorHAnsi" w:hAnsiTheme="minorHAnsi" w:cstheme="minorHAnsi"/>
                  <w:i/>
                  <w:sz w:val="22"/>
                  <w:szCs w:val="22"/>
                </w:rPr>
                <w:t>ribunal administratif du travail</w:t>
              </w:r>
            </w:hyperlink>
            <w:r w:rsidRPr="001F2C1C">
              <w:rPr>
                <w:rFonts w:asciiTheme="minorHAnsi" w:hAnsiTheme="minorHAnsi" w:cstheme="minorHAnsi"/>
                <w:sz w:val="22"/>
                <w:szCs w:val="22"/>
                <w:lang w:val="fr-FR"/>
              </w:rPr>
              <w:t>. V</w:t>
            </w:r>
            <w:r w:rsidRPr="001F2C1C">
              <w:rPr>
                <w:rFonts w:asciiTheme="minorHAnsi" w:hAnsiTheme="minorHAnsi" w:cstheme="minorHAnsi"/>
                <w:sz w:val="22"/>
                <w:szCs w:val="22"/>
              </w:rPr>
              <w:t xml:space="preserve">ous êtes invité à consulter </w:t>
            </w:r>
            <w:r w:rsidR="00053C87" w:rsidRPr="001F2C1C">
              <w:rPr>
                <w:rFonts w:asciiTheme="minorHAnsi" w:hAnsiTheme="minorHAnsi" w:cstheme="minorHAnsi"/>
                <w:sz w:val="22"/>
                <w:szCs w:val="22"/>
              </w:rPr>
              <w:t>la page</w:t>
            </w:r>
            <w:r w:rsidRPr="001F2C1C">
              <w:rPr>
                <w:rFonts w:asciiTheme="minorHAnsi" w:hAnsiTheme="minorHAnsi" w:cstheme="minorHAnsi"/>
                <w:sz w:val="22"/>
                <w:szCs w:val="22"/>
              </w:rPr>
              <w:t xml:space="preserve"> </w:t>
            </w:r>
            <w:hyperlink r:id="rId13" w:history="1">
              <w:r w:rsidR="00053C87" w:rsidRPr="001F2C1C">
                <w:rPr>
                  <w:rStyle w:val="Lienhypertexte"/>
                  <w:rFonts w:asciiTheme="minorHAnsi" w:hAnsiTheme="minorHAnsi" w:cstheme="minorHAnsi"/>
                  <w:sz w:val="22"/>
                  <w:szCs w:val="22"/>
                </w:rPr>
                <w:t>Révocation d’une accréditation syndicale</w:t>
              </w:r>
            </w:hyperlink>
            <w:r w:rsidR="00053C87" w:rsidRPr="001F2C1C">
              <w:rPr>
                <w:rFonts w:asciiTheme="minorHAnsi" w:hAnsiTheme="minorHAnsi" w:cstheme="minorHAnsi"/>
                <w:sz w:val="22"/>
                <w:szCs w:val="22"/>
              </w:rPr>
              <w:t xml:space="preserve"> sur le site Web du Tribunal.</w:t>
            </w:r>
            <w:r w:rsidRPr="001F2C1C">
              <w:rPr>
                <w:rFonts w:asciiTheme="minorHAnsi" w:hAnsiTheme="minorHAnsi" w:cstheme="minorHAnsi"/>
                <w:sz w:val="22"/>
                <w:szCs w:val="22"/>
              </w:rPr>
              <w:t xml:space="preserve"> De plus, vous pouvez vous adresser à un professionnel en droit du travail.</w:t>
            </w:r>
          </w:p>
          <w:p w14:paraId="48EFC745" w14:textId="77777777" w:rsidR="006A0B28" w:rsidRPr="001F2C1C" w:rsidRDefault="006A0B28" w:rsidP="00405CCD">
            <w:pPr>
              <w:pStyle w:val="En-tte"/>
              <w:tabs>
                <w:tab w:val="clear" w:pos="4320"/>
                <w:tab w:val="clear" w:pos="8640"/>
              </w:tabs>
              <w:spacing w:before="60" w:after="60"/>
              <w:rPr>
                <w:rFonts w:asciiTheme="minorHAnsi" w:hAnsiTheme="minorHAnsi" w:cstheme="minorHAnsi"/>
                <w:b/>
                <w:sz w:val="22"/>
                <w:szCs w:val="22"/>
              </w:rPr>
            </w:pPr>
            <w:r w:rsidRPr="001F2C1C">
              <w:rPr>
                <w:rFonts w:asciiTheme="minorHAnsi" w:hAnsiTheme="minorHAnsi" w:cstheme="minorHAnsi"/>
                <w:b/>
                <w:sz w:val="22"/>
                <w:szCs w:val="22"/>
              </w:rPr>
              <w:t xml:space="preserve">Délais pour déposer une demande de révocation d’une accréditation </w:t>
            </w:r>
          </w:p>
          <w:p w14:paraId="31BC789C" w14:textId="7B370BDD" w:rsidR="006A0B28" w:rsidRPr="001F2C1C" w:rsidRDefault="006A0B28" w:rsidP="00405CCD">
            <w:pPr>
              <w:pStyle w:val="En-tte"/>
              <w:tabs>
                <w:tab w:val="clear" w:pos="4320"/>
                <w:tab w:val="clear" w:pos="8640"/>
              </w:tabs>
              <w:spacing w:after="60"/>
              <w:rPr>
                <w:rFonts w:asciiTheme="minorHAnsi" w:hAnsiTheme="minorHAnsi" w:cstheme="minorHAnsi"/>
                <w:b/>
                <w:sz w:val="22"/>
                <w:szCs w:val="22"/>
              </w:rPr>
            </w:pPr>
            <w:r w:rsidRPr="001F2C1C">
              <w:rPr>
                <w:rFonts w:asciiTheme="minorHAnsi" w:hAnsiTheme="minorHAnsi" w:cstheme="minorHAnsi"/>
                <w:sz w:val="22"/>
                <w:szCs w:val="22"/>
              </w:rPr>
              <w:t xml:space="preserve">Vous avez l’obligation de transmettre votre demande de révocation </w:t>
            </w:r>
            <w:r w:rsidR="007B4D04" w:rsidRPr="001F2C1C">
              <w:rPr>
                <w:rFonts w:asciiTheme="minorHAnsi" w:hAnsiTheme="minorHAnsi" w:cstheme="minorHAnsi"/>
                <w:sz w:val="22"/>
                <w:szCs w:val="22"/>
              </w:rPr>
              <w:t>au Tribunal administratif du travail</w:t>
            </w:r>
            <w:r w:rsidRPr="001F2C1C">
              <w:rPr>
                <w:rFonts w:asciiTheme="minorHAnsi" w:hAnsiTheme="minorHAnsi" w:cstheme="minorHAnsi"/>
                <w:sz w:val="22"/>
                <w:szCs w:val="22"/>
              </w:rPr>
              <w:t xml:space="preserve"> dans les délais prévus à l’article 22 du </w:t>
            </w:r>
            <w:r w:rsidRPr="001F2C1C">
              <w:rPr>
                <w:rFonts w:asciiTheme="minorHAnsi" w:hAnsiTheme="minorHAnsi" w:cstheme="minorHAnsi"/>
                <w:i/>
                <w:sz w:val="22"/>
                <w:szCs w:val="22"/>
              </w:rPr>
              <w:t>Code du travail</w:t>
            </w:r>
            <w:r w:rsidRPr="001F2C1C">
              <w:rPr>
                <w:rFonts w:asciiTheme="minorHAnsi" w:hAnsiTheme="minorHAnsi" w:cstheme="minorHAnsi"/>
                <w:sz w:val="22"/>
                <w:szCs w:val="22"/>
              </w:rPr>
              <w:t xml:space="preserve"> pour le secteur privé ou celui prévu à l’article 111.3 pour les secteurs public et parapublic.</w:t>
            </w:r>
          </w:p>
          <w:p w14:paraId="266BCAA5" w14:textId="77777777" w:rsidR="006A0B28" w:rsidRPr="001F2C1C" w:rsidRDefault="006A0B28" w:rsidP="00405CCD">
            <w:pPr>
              <w:pStyle w:val="En-tte"/>
              <w:tabs>
                <w:tab w:val="clear" w:pos="4320"/>
                <w:tab w:val="clear" w:pos="8640"/>
              </w:tabs>
              <w:spacing w:after="60"/>
              <w:rPr>
                <w:rFonts w:asciiTheme="minorHAnsi" w:hAnsiTheme="minorHAnsi" w:cstheme="minorHAnsi"/>
                <w:sz w:val="22"/>
                <w:szCs w:val="22"/>
              </w:rPr>
            </w:pPr>
            <w:r w:rsidRPr="001F2C1C">
              <w:rPr>
                <w:rFonts w:asciiTheme="minorHAnsi" w:hAnsiTheme="minorHAnsi" w:cstheme="minorHAnsi"/>
                <w:sz w:val="22"/>
                <w:szCs w:val="22"/>
              </w:rPr>
              <w:t xml:space="preserve">Vous devez </w:t>
            </w:r>
            <w:r w:rsidRPr="001F2C1C">
              <w:rPr>
                <w:rFonts w:asciiTheme="minorHAnsi" w:hAnsiTheme="minorHAnsi" w:cstheme="minorHAnsi"/>
                <w:b/>
                <w:sz w:val="22"/>
                <w:szCs w:val="22"/>
              </w:rPr>
              <w:t>remplir</w:t>
            </w:r>
            <w:r w:rsidRPr="001F2C1C">
              <w:rPr>
                <w:rFonts w:asciiTheme="minorHAnsi" w:hAnsiTheme="minorHAnsi" w:cstheme="minorHAnsi"/>
                <w:sz w:val="22"/>
                <w:szCs w:val="22"/>
              </w:rPr>
              <w:t xml:space="preserve"> </w:t>
            </w:r>
            <w:r w:rsidRPr="001F2C1C">
              <w:rPr>
                <w:rFonts w:asciiTheme="minorHAnsi" w:hAnsiTheme="minorHAnsi" w:cstheme="minorHAnsi"/>
                <w:b/>
                <w:sz w:val="22"/>
                <w:szCs w:val="22"/>
              </w:rPr>
              <w:t>toutes les sections</w:t>
            </w:r>
            <w:r w:rsidRPr="001F2C1C">
              <w:rPr>
                <w:rFonts w:asciiTheme="minorHAnsi" w:hAnsiTheme="minorHAnsi" w:cstheme="minorHAnsi"/>
                <w:sz w:val="22"/>
                <w:szCs w:val="22"/>
              </w:rPr>
              <w:t xml:space="preserve"> du formulaire, le </w:t>
            </w:r>
            <w:r w:rsidRPr="001F2C1C">
              <w:rPr>
                <w:rFonts w:asciiTheme="minorHAnsi" w:hAnsiTheme="minorHAnsi" w:cstheme="minorHAnsi"/>
                <w:b/>
                <w:sz w:val="22"/>
                <w:szCs w:val="22"/>
              </w:rPr>
              <w:t xml:space="preserve">signer </w:t>
            </w:r>
            <w:r w:rsidRPr="001F2C1C">
              <w:rPr>
                <w:rFonts w:asciiTheme="minorHAnsi" w:hAnsiTheme="minorHAnsi" w:cstheme="minorHAnsi"/>
                <w:sz w:val="22"/>
                <w:szCs w:val="22"/>
              </w:rPr>
              <w:t xml:space="preserve">et le </w:t>
            </w:r>
            <w:r w:rsidRPr="001F2C1C">
              <w:rPr>
                <w:rFonts w:asciiTheme="minorHAnsi" w:hAnsiTheme="minorHAnsi" w:cstheme="minorHAnsi"/>
                <w:b/>
                <w:sz w:val="22"/>
                <w:szCs w:val="22"/>
              </w:rPr>
              <w:t>dater</w:t>
            </w:r>
            <w:r w:rsidRPr="001F2C1C">
              <w:rPr>
                <w:rFonts w:asciiTheme="minorHAnsi" w:hAnsiTheme="minorHAnsi" w:cstheme="minorHAnsi"/>
                <w:sz w:val="22"/>
                <w:szCs w:val="22"/>
              </w:rPr>
              <w:t>.</w:t>
            </w:r>
          </w:p>
          <w:p w14:paraId="1049EAD8" w14:textId="21BE9FC4" w:rsidR="006A0B28" w:rsidRPr="001F2C1C" w:rsidRDefault="005E148E" w:rsidP="00405CCD">
            <w:pPr>
              <w:spacing w:after="60"/>
              <w:ind w:right="-6"/>
              <w:rPr>
                <w:rFonts w:asciiTheme="minorHAnsi" w:hAnsiTheme="minorHAnsi" w:cstheme="minorHAnsi"/>
                <w:sz w:val="22"/>
                <w:szCs w:val="22"/>
              </w:rPr>
            </w:pPr>
            <w:r w:rsidRPr="001F2C1C">
              <w:rPr>
                <w:rFonts w:asciiTheme="minorHAnsi" w:hAnsiTheme="minorHAnsi" w:cstheme="minorHAnsi"/>
                <w:sz w:val="22"/>
                <w:szCs w:val="22"/>
              </w:rPr>
              <w:t xml:space="preserve">Vous devez déposer votre demande </w:t>
            </w:r>
            <w:r w:rsidRPr="00405CCD">
              <w:rPr>
                <w:rFonts w:asciiTheme="minorHAnsi" w:hAnsiTheme="minorHAnsi" w:cstheme="minorHAnsi"/>
                <w:sz w:val="22"/>
                <w:szCs w:val="22"/>
              </w:rPr>
              <w:t>au Tribunal</w:t>
            </w:r>
            <w:r w:rsidRPr="001F2C1C">
              <w:rPr>
                <w:rFonts w:asciiTheme="minorHAnsi" w:hAnsiTheme="minorHAnsi" w:cstheme="minorHAnsi"/>
                <w:sz w:val="22"/>
                <w:szCs w:val="22"/>
              </w:rPr>
              <w:t xml:space="preserve"> de l’une des façons suivantes : </w:t>
            </w:r>
            <w:r w:rsidR="00405CCD">
              <w:rPr>
                <w:rFonts w:asciiTheme="minorHAnsi" w:hAnsiTheme="minorHAnsi" w:cstheme="minorHAnsi"/>
                <w:sz w:val="22"/>
                <w:szCs w:val="22"/>
              </w:rPr>
              <w:t>par les services</w:t>
            </w:r>
            <w:r w:rsidR="008E4AC8" w:rsidRPr="001F2C1C">
              <w:rPr>
                <w:rFonts w:asciiTheme="minorHAnsi" w:hAnsiTheme="minorHAnsi" w:cstheme="minorHAnsi"/>
                <w:sz w:val="22"/>
                <w:szCs w:val="22"/>
              </w:rPr>
              <w:t xml:space="preserve"> en ligne</w:t>
            </w:r>
            <w:r w:rsidR="00405CCD">
              <w:rPr>
                <w:rFonts w:asciiTheme="minorHAnsi" w:hAnsiTheme="minorHAnsi" w:cstheme="minorHAnsi"/>
                <w:sz w:val="22"/>
                <w:szCs w:val="22"/>
              </w:rPr>
              <w:t xml:space="preserve"> sur notre site au </w:t>
            </w:r>
            <w:hyperlink r:id="rId14" w:history="1">
              <w:r w:rsidR="00405CCD" w:rsidRPr="00E57A23">
                <w:rPr>
                  <w:rStyle w:val="Lienhypertexte"/>
                  <w:rFonts w:asciiTheme="minorHAnsi" w:hAnsiTheme="minorHAnsi" w:cstheme="minorHAnsi"/>
                  <w:sz w:val="22"/>
                  <w:szCs w:val="22"/>
                </w:rPr>
                <w:t>www.tat.gouv.qc.ca</w:t>
              </w:r>
            </w:hyperlink>
            <w:r w:rsidR="00405CCD">
              <w:rPr>
                <w:rFonts w:asciiTheme="minorHAnsi" w:hAnsiTheme="minorHAnsi" w:cstheme="minorHAnsi"/>
                <w:sz w:val="22"/>
                <w:szCs w:val="22"/>
              </w:rPr>
              <w:t xml:space="preserve">, </w:t>
            </w:r>
            <w:r w:rsidR="008E4AC8" w:rsidRPr="001F2C1C">
              <w:rPr>
                <w:rFonts w:asciiTheme="minorHAnsi" w:hAnsiTheme="minorHAnsi" w:cstheme="minorHAnsi"/>
                <w:sz w:val="22"/>
                <w:szCs w:val="22"/>
              </w:rPr>
              <w:t>par courriel, par télécopieur, par la poste ou en personne.</w:t>
            </w:r>
            <w:r w:rsidRPr="001F2C1C">
              <w:rPr>
                <w:rFonts w:asciiTheme="minorHAnsi" w:hAnsiTheme="minorHAnsi" w:cstheme="minorHAnsi"/>
                <w:sz w:val="22"/>
                <w:szCs w:val="22"/>
              </w:rPr>
              <w:t xml:space="preserve"> </w:t>
            </w:r>
            <w:r w:rsidR="0039111F">
              <w:rPr>
                <w:rFonts w:asciiTheme="minorHAnsi" w:hAnsiTheme="minorHAnsi" w:cstheme="minorHAnsi"/>
                <w:sz w:val="22"/>
                <w:szCs w:val="22"/>
              </w:rPr>
              <w:t>V</w:t>
            </w:r>
            <w:r w:rsidRPr="001F2C1C">
              <w:rPr>
                <w:rFonts w:asciiTheme="minorHAnsi" w:hAnsiTheme="minorHAnsi" w:cstheme="minorHAnsi"/>
                <w:sz w:val="22"/>
                <w:szCs w:val="22"/>
              </w:rPr>
              <w:t>euillez annexer</w:t>
            </w:r>
            <w:r w:rsidR="006A0B28" w:rsidRPr="001F2C1C">
              <w:rPr>
                <w:rFonts w:asciiTheme="minorHAnsi" w:hAnsiTheme="minorHAnsi" w:cstheme="minorHAnsi"/>
                <w:sz w:val="22"/>
                <w:szCs w:val="22"/>
              </w:rPr>
              <w:t xml:space="preserve"> les documents </w:t>
            </w:r>
            <w:r w:rsidR="001B66F9" w:rsidRPr="001F2C1C">
              <w:rPr>
                <w:rFonts w:asciiTheme="minorHAnsi" w:hAnsiTheme="minorHAnsi" w:cstheme="minorHAnsi"/>
                <w:sz w:val="22"/>
                <w:szCs w:val="22"/>
              </w:rPr>
              <w:t>utiles</w:t>
            </w:r>
            <w:r w:rsidR="0039111F">
              <w:rPr>
                <w:rFonts w:asciiTheme="minorHAnsi" w:hAnsiTheme="minorHAnsi" w:cstheme="minorHAnsi"/>
                <w:sz w:val="22"/>
                <w:szCs w:val="22"/>
              </w:rPr>
              <w:t xml:space="preserve"> au dossier</w:t>
            </w:r>
            <w:r w:rsidR="006A0B28" w:rsidRPr="001F2C1C">
              <w:rPr>
                <w:rFonts w:asciiTheme="minorHAnsi" w:hAnsiTheme="minorHAnsi" w:cstheme="minorHAnsi"/>
                <w:sz w:val="22"/>
                <w:szCs w:val="22"/>
              </w:rPr>
              <w:t xml:space="preserve">. </w:t>
            </w:r>
          </w:p>
          <w:p w14:paraId="7EC31E35" w14:textId="4651F659" w:rsidR="006A0B28" w:rsidRPr="001F2C1C" w:rsidRDefault="006A0B28" w:rsidP="00405CCD">
            <w:pPr>
              <w:pStyle w:val="En-tte"/>
              <w:tabs>
                <w:tab w:val="clear" w:pos="4320"/>
                <w:tab w:val="clear" w:pos="8640"/>
              </w:tabs>
              <w:spacing w:after="60"/>
              <w:rPr>
                <w:rFonts w:asciiTheme="minorHAnsi" w:hAnsiTheme="minorHAnsi" w:cstheme="minorHAnsi"/>
                <w:sz w:val="22"/>
                <w:szCs w:val="22"/>
              </w:rPr>
            </w:pPr>
            <w:r w:rsidRPr="001F2C1C">
              <w:rPr>
                <w:rFonts w:asciiTheme="minorHAnsi" w:hAnsiTheme="minorHAnsi" w:cstheme="minorHAnsi"/>
                <w:sz w:val="22"/>
                <w:szCs w:val="22"/>
              </w:rPr>
              <w:t xml:space="preserve">Si vous êtes </w:t>
            </w:r>
            <w:r w:rsidRPr="001F2C1C">
              <w:rPr>
                <w:rFonts w:asciiTheme="minorHAnsi" w:hAnsiTheme="minorHAnsi" w:cstheme="minorHAnsi"/>
                <w:b/>
                <w:sz w:val="22"/>
                <w:szCs w:val="22"/>
              </w:rPr>
              <w:t>un salarié</w:t>
            </w:r>
            <w:r w:rsidRPr="001F2C1C">
              <w:rPr>
                <w:rFonts w:asciiTheme="minorHAnsi" w:hAnsiTheme="minorHAnsi" w:cstheme="minorHAnsi"/>
                <w:sz w:val="22"/>
                <w:szCs w:val="22"/>
              </w:rPr>
              <w:t xml:space="preserve">, vous devez </w:t>
            </w:r>
            <w:r w:rsidR="00E930D2" w:rsidRPr="001F2C1C">
              <w:rPr>
                <w:rFonts w:asciiTheme="minorHAnsi" w:hAnsiTheme="minorHAnsi" w:cstheme="minorHAnsi"/>
                <w:sz w:val="22"/>
                <w:szCs w:val="22"/>
              </w:rPr>
              <w:t>faire parvenir</w:t>
            </w:r>
            <w:r w:rsidRPr="001F2C1C">
              <w:rPr>
                <w:rFonts w:asciiTheme="minorHAnsi" w:hAnsiTheme="minorHAnsi" w:cstheme="minorHAnsi"/>
                <w:sz w:val="22"/>
                <w:szCs w:val="22"/>
              </w:rPr>
              <w:t xml:space="preserve"> </w:t>
            </w:r>
            <w:r w:rsidRPr="001F2C1C">
              <w:rPr>
                <w:rFonts w:asciiTheme="minorHAnsi" w:hAnsiTheme="minorHAnsi" w:cstheme="minorHAnsi"/>
                <w:b/>
                <w:sz w:val="22"/>
                <w:szCs w:val="22"/>
              </w:rPr>
              <w:t>à l’associat</w:t>
            </w:r>
            <w:r w:rsidR="00E930D2" w:rsidRPr="001F2C1C">
              <w:rPr>
                <w:rFonts w:asciiTheme="minorHAnsi" w:hAnsiTheme="minorHAnsi" w:cstheme="minorHAnsi"/>
                <w:b/>
                <w:sz w:val="22"/>
                <w:szCs w:val="22"/>
              </w:rPr>
              <w:t>ion accréditée et à l’employeur</w:t>
            </w:r>
            <w:r w:rsidR="00E930D2" w:rsidRPr="001F2C1C">
              <w:rPr>
                <w:rFonts w:asciiTheme="minorHAnsi" w:hAnsiTheme="minorHAnsi" w:cstheme="minorHAnsi"/>
                <w:sz w:val="22"/>
                <w:szCs w:val="22"/>
              </w:rPr>
              <w:t xml:space="preserve"> une copie de votre demande</w:t>
            </w:r>
            <w:r w:rsidR="00E930D2" w:rsidRPr="001F2C1C">
              <w:rPr>
                <w:rFonts w:asciiTheme="minorHAnsi" w:hAnsiTheme="minorHAnsi" w:cstheme="minorHAnsi"/>
                <w:bCs/>
                <w:color w:val="000000"/>
                <w:sz w:val="22"/>
                <w:szCs w:val="22"/>
              </w:rPr>
              <w:t xml:space="preserve"> et de tout document acheminé au Tribunal, et ce, </w:t>
            </w:r>
            <w:r w:rsidR="00E930D2" w:rsidRPr="001F2C1C">
              <w:rPr>
                <w:rFonts w:asciiTheme="minorHAnsi" w:hAnsiTheme="minorHAnsi" w:cstheme="minorHAnsi"/>
                <w:sz w:val="22"/>
                <w:szCs w:val="22"/>
              </w:rPr>
              <w:t xml:space="preserve">par tout moyen vous permettant d’obtenir une preuve de cette transmission </w:t>
            </w:r>
            <w:r w:rsidR="00FA7DF6" w:rsidRPr="001F2C1C">
              <w:rPr>
                <w:rFonts w:asciiTheme="minorHAnsi" w:hAnsiTheme="minorHAnsi" w:cstheme="minorHAnsi"/>
                <w:sz w:val="22"/>
                <w:szCs w:val="22"/>
              </w:rPr>
              <w:t xml:space="preserve">aux destinataires </w:t>
            </w:r>
            <w:r w:rsidR="00E930D2" w:rsidRPr="001F2C1C">
              <w:rPr>
                <w:rFonts w:asciiTheme="minorHAnsi" w:hAnsiTheme="minorHAnsi" w:cstheme="minorHAnsi"/>
                <w:sz w:val="22"/>
                <w:szCs w:val="22"/>
              </w:rPr>
              <w:t>(notification).</w:t>
            </w:r>
          </w:p>
          <w:p w14:paraId="1E6ACADF" w14:textId="171972B3" w:rsidR="006A0B28" w:rsidRPr="000318EA" w:rsidRDefault="006A0B28" w:rsidP="00405CCD">
            <w:pPr>
              <w:pStyle w:val="En-tte"/>
              <w:tabs>
                <w:tab w:val="clear" w:pos="4320"/>
                <w:tab w:val="clear" w:pos="8640"/>
              </w:tabs>
              <w:spacing w:after="60"/>
              <w:rPr>
                <w:rFonts w:asciiTheme="minorHAnsi" w:hAnsiTheme="minorHAnsi"/>
                <w:sz w:val="22"/>
                <w:szCs w:val="22"/>
              </w:rPr>
            </w:pPr>
            <w:r w:rsidRPr="001F2C1C">
              <w:rPr>
                <w:rFonts w:asciiTheme="minorHAnsi" w:hAnsiTheme="minorHAnsi" w:cstheme="minorHAnsi"/>
                <w:sz w:val="22"/>
                <w:szCs w:val="22"/>
              </w:rPr>
              <w:t xml:space="preserve">Si vous êtes </w:t>
            </w:r>
            <w:r w:rsidRPr="001F2C1C">
              <w:rPr>
                <w:rFonts w:asciiTheme="minorHAnsi" w:hAnsiTheme="minorHAnsi" w:cstheme="minorHAnsi"/>
                <w:b/>
                <w:sz w:val="22"/>
                <w:szCs w:val="22"/>
              </w:rPr>
              <w:t>l’employeur</w:t>
            </w:r>
            <w:r w:rsidRPr="001F2C1C">
              <w:rPr>
                <w:rFonts w:asciiTheme="minorHAnsi" w:hAnsiTheme="minorHAnsi" w:cstheme="minorHAnsi"/>
                <w:sz w:val="22"/>
                <w:szCs w:val="22"/>
              </w:rPr>
              <w:t xml:space="preserve">, vous devez </w:t>
            </w:r>
            <w:r w:rsidR="000318EA" w:rsidRPr="001F2C1C">
              <w:rPr>
                <w:rFonts w:asciiTheme="minorHAnsi" w:hAnsiTheme="minorHAnsi" w:cstheme="minorHAnsi"/>
                <w:sz w:val="22"/>
                <w:szCs w:val="22"/>
              </w:rPr>
              <w:t>faire parvenir</w:t>
            </w:r>
            <w:r w:rsidRPr="001F2C1C">
              <w:rPr>
                <w:rFonts w:asciiTheme="minorHAnsi" w:hAnsiTheme="minorHAnsi" w:cstheme="minorHAnsi"/>
                <w:sz w:val="22"/>
                <w:szCs w:val="22"/>
              </w:rPr>
              <w:t xml:space="preserve"> </w:t>
            </w:r>
            <w:r w:rsidRPr="001F2C1C">
              <w:rPr>
                <w:rFonts w:asciiTheme="minorHAnsi" w:hAnsiTheme="minorHAnsi" w:cstheme="minorHAnsi"/>
                <w:b/>
                <w:sz w:val="22"/>
                <w:szCs w:val="22"/>
              </w:rPr>
              <w:t>à l’association accréditée</w:t>
            </w:r>
            <w:r w:rsidR="000318EA" w:rsidRPr="001F2C1C">
              <w:rPr>
                <w:rFonts w:asciiTheme="minorHAnsi" w:hAnsiTheme="minorHAnsi" w:cstheme="minorHAnsi"/>
                <w:sz w:val="22"/>
                <w:szCs w:val="22"/>
              </w:rPr>
              <w:t xml:space="preserve"> une copie de votre demande </w:t>
            </w:r>
            <w:r w:rsidR="000318EA" w:rsidRPr="001F2C1C">
              <w:rPr>
                <w:rFonts w:asciiTheme="minorHAnsi" w:hAnsiTheme="minorHAnsi" w:cstheme="minorHAnsi"/>
                <w:bCs/>
                <w:color w:val="000000"/>
                <w:sz w:val="22"/>
                <w:szCs w:val="22"/>
              </w:rPr>
              <w:t xml:space="preserve">et de tout document acheminé au Tribunal, et ce, </w:t>
            </w:r>
            <w:r w:rsidR="000318EA" w:rsidRPr="001F2C1C">
              <w:rPr>
                <w:rFonts w:asciiTheme="minorHAnsi" w:hAnsiTheme="minorHAnsi" w:cstheme="minorHAnsi"/>
                <w:sz w:val="22"/>
                <w:szCs w:val="22"/>
              </w:rPr>
              <w:t xml:space="preserve">par tout moyen vous permettant d’obtenir une preuve de cette transmission </w:t>
            </w:r>
            <w:r w:rsidR="00FA7DF6" w:rsidRPr="001F2C1C">
              <w:rPr>
                <w:rFonts w:asciiTheme="minorHAnsi" w:hAnsiTheme="minorHAnsi" w:cstheme="minorHAnsi"/>
                <w:sz w:val="22"/>
                <w:szCs w:val="22"/>
              </w:rPr>
              <w:t xml:space="preserve">au destinataire </w:t>
            </w:r>
            <w:r w:rsidR="000318EA" w:rsidRPr="001F2C1C">
              <w:rPr>
                <w:rFonts w:asciiTheme="minorHAnsi" w:hAnsiTheme="minorHAnsi" w:cstheme="minorHAnsi"/>
                <w:sz w:val="22"/>
                <w:szCs w:val="22"/>
              </w:rPr>
              <w:t>(notification)</w:t>
            </w:r>
            <w:r w:rsidRPr="001F2C1C">
              <w:rPr>
                <w:rFonts w:asciiTheme="minorHAnsi" w:hAnsiTheme="minorHAnsi" w:cstheme="minorHAnsi"/>
                <w:sz w:val="22"/>
                <w:szCs w:val="22"/>
              </w:rPr>
              <w:t>.</w:t>
            </w:r>
          </w:p>
        </w:tc>
      </w:tr>
    </w:tbl>
    <w:p w14:paraId="43E17AFA" w14:textId="77777777" w:rsidR="006A0B28" w:rsidRPr="007174CD" w:rsidRDefault="006A0B28" w:rsidP="00371ACF">
      <w:pPr>
        <w:ind w:left="-851"/>
        <w:rPr>
          <w:sz w:val="12"/>
          <w:szCs w:val="16"/>
        </w:rPr>
      </w:pPr>
    </w:p>
    <w:tbl>
      <w:tblPr>
        <w:tblW w:w="10065" w:type="dxa"/>
        <w:tblInd w:w="-7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544"/>
        <w:gridCol w:w="2977"/>
        <w:gridCol w:w="3544"/>
      </w:tblGrid>
      <w:tr w:rsidR="0010196A" w:rsidRPr="00E3179F" w14:paraId="3D1D596F" w14:textId="77777777" w:rsidTr="0010196A">
        <w:trPr>
          <w:cantSplit/>
        </w:trPr>
        <w:tc>
          <w:tcPr>
            <w:tcW w:w="10065" w:type="dxa"/>
            <w:gridSpan w:val="3"/>
            <w:shd w:val="pct15" w:color="auto" w:fill="FFFFFF"/>
          </w:tcPr>
          <w:p w14:paraId="3C37A0B7" w14:textId="77777777" w:rsidR="0010196A" w:rsidRPr="00E3179F" w:rsidRDefault="0010196A" w:rsidP="007B4D04">
            <w:pPr>
              <w:pStyle w:val="Titre8"/>
              <w:spacing w:after="40"/>
              <w:rPr>
                <w:rFonts w:ascii="Calibri" w:hAnsi="Calibri"/>
                <w:b/>
                <w:sz w:val="22"/>
              </w:rPr>
            </w:pPr>
            <w:r w:rsidRPr="00E3179F">
              <w:rPr>
                <w:rFonts w:ascii="Calibri" w:hAnsi="Calibri"/>
                <w:b/>
                <w:color w:val="auto"/>
                <w:sz w:val="22"/>
              </w:rPr>
              <w:t xml:space="preserve">FAIRE PARVENIR À L’UN DES DEUX BUREAUX SUIVANTS                                                                                                                              </w:t>
            </w:r>
          </w:p>
        </w:tc>
      </w:tr>
      <w:tr w:rsidR="0010196A" w:rsidRPr="004331FD" w14:paraId="06C33C79" w14:textId="77777777" w:rsidTr="00C316CB">
        <w:trPr>
          <w:trHeight w:val="1902"/>
        </w:trPr>
        <w:tc>
          <w:tcPr>
            <w:tcW w:w="3544" w:type="dxa"/>
            <w:shd w:val="clear" w:color="auto" w:fill="FFFFFF"/>
          </w:tcPr>
          <w:p w14:paraId="29FCBFB5" w14:textId="77777777" w:rsidR="0010196A" w:rsidRPr="00C316CB" w:rsidRDefault="0010196A" w:rsidP="00F75159">
            <w:pPr>
              <w:ind w:left="72" w:hanging="70"/>
              <w:rPr>
                <w:rFonts w:asciiTheme="minorHAnsi" w:hAnsiTheme="minorHAnsi" w:cstheme="minorHAnsi"/>
                <w:sz w:val="18"/>
                <w:szCs w:val="18"/>
              </w:rPr>
            </w:pPr>
            <w:r w:rsidRPr="00C316CB">
              <w:rPr>
                <w:rFonts w:asciiTheme="minorHAnsi" w:hAnsiTheme="minorHAnsi" w:cstheme="minorHAnsi"/>
                <w:sz w:val="18"/>
                <w:szCs w:val="18"/>
              </w:rPr>
              <w:t>Tribunal administratif</w:t>
            </w:r>
            <w:r w:rsidRPr="00C316CB">
              <w:rPr>
                <w:rFonts w:asciiTheme="minorHAnsi" w:hAnsiTheme="minorHAnsi" w:cstheme="minorHAnsi"/>
                <w:b/>
                <w:bCs/>
                <w:i/>
                <w:iCs/>
                <w:sz w:val="18"/>
                <w:szCs w:val="18"/>
              </w:rPr>
              <w:t xml:space="preserve"> </w:t>
            </w:r>
            <w:r w:rsidRPr="00C316CB">
              <w:rPr>
                <w:rFonts w:asciiTheme="minorHAnsi" w:hAnsiTheme="minorHAnsi" w:cstheme="minorHAnsi"/>
                <w:sz w:val="18"/>
                <w:szCs w:val="18"/>
              </w:rPr>
              <w:t>du travail</w:t>
            </w:r>
          </w:p>
          <w:p w14:paraId="60534810" w14:textId="77777777" w:rsidR="0010196A" w:rsidRPr="00C316CB" w:rsidRDefault="0010196A" w:rsidP="00F75159">
            <w:pPr>
              <w:ind w:left="72" w:hanging="70"/>
              <w:rPr>
                <w:rFonts w:asciiTheme="minorHAnsi" w:hAnsiTheme="minorHAnsi" w:cstheme="minorHAnsi"/>
                <w:sz w:val="18"/>
                <w:szCs w:val="18"/>
              </w:rPr>
            </w:pPr>
            <w:r w:rsidRPr="00C316CB">
              <w:rPr>
                <w:rFonts w:asciiTheme="minorHAnsi" w:hAnsiTheme="minorHAnsi" w:cstheme="minorHAnsi"/>
                <w:sz w:val="18"/>
                <w:szCs w:val="18"/>
              </w:rPr>
              <w:t>900, boulevard René-Lévesque Est, 5</w:t>
            </w:r>
            <w:r w:rsidRPr="00C316CB">
              <w:rPr>
                <w:rFonts w:asciiTheme="minorHAnsi" w:hAnsiTheme="minorHAnsi" w:cstheme="minorHAnsi"/>
                <w:sz w:val="18"/>
                <w:szCs w:val="18"/>
                <w:vertAlign w:val="superscript"/>
              </w:rPr>
              <w:t>e</w:t>
            </w:r>
            <w:r w:rsidRPr="00C316CB">
              <w:rPr>
                <w:rFonts w:asciiTheme="minorHAnsi" w:hAnsiTheme="minorHAnsi" w:cstheme="minorHAnsi"/>
                <w:sz w:val="18"/>
                <w:szCs w:val="18"/>
              </w:rPr>
              <w:t xml:space="preserve"> étage</w:t>
            </w:r>
          </w:p>
          <w:p w14:paraId="76006853" w14:textId="77777777" w:rsidR="0010196A" w:rsidRPr="00C316CB" w:rsidRDefault="0010196A" w:rsidP="00F75159">
            <w:pPr>
              <w:ind w:left="72" w:hanging="70"/>
              <w:rPr>
                <w:rFonts w:asciiTheme="minorHAnsi" w:hAnsiTheme="minorHAnsi" w:cstheme="minorHAnsi"/>
                <w:sz w:val="18"/>
                <w:szCs w:val="18"/>
              </w:rPr>
            </w:pPr>
            <w:r w:rsidRPr="00C316CB">
              <w:rPr>
                <w:rFonts w:asciiTheme="minorHAnsi" w:hAnsiTheme="minorHAnsi" w:cstheme="minorHAnsi"/>
                <w:b/>
                <w:sz w:val="18"/>
                <w:szCs w:val="18"/>
              </w:rPr>
              <w:t>Québec</w:t>
            </w:r>
            <w:r w:rsidRPr="00C316CB">
              <w:rPr>
                <w:rFonts w:asciiTheme="minorHAnsi" w:hAnsiTheme="minorHAnsi" w:cstheme="minorHAnsi"/>
                <w:sz w:val="18"/>
                <w:szCs w:val="18"/>
              </w:rPr>
              <w:t xml:space="preserve"> (Québec)  G1R 6C9</w:t>
            </w:r>
          </w:p>
          <w:p w14:paraId="08AF222E" w14:textId="77777777" w:rsidR="0010196A" w:rsidRPr="00C316CB" w:rsidRDefault="0010196A" w:rsidP="00F75159">
            <w:pPr>
              <w:ind w:left="72" w:hanging="70"/>
              <w:rPr>
                <w:rFonts w:asciiTheme="minorHAnsi" w:hAnsiTheme="minorHAnsi" w:cstheme="minorHAnsi"/>
                <w:sz w:val="18"/>
                <w:szCs w:val="18"/>
              </w:rPr>
            </w:pPr>
            <w:r w:rsidRPr="00C316CB">
              <w:rPr>
                <w:rFonts w:asciiTheme="minorHAnsi" w:hAnsiTheme="minorHAnsi" w:cstheme="minorHAnsi"/>
                <w:sz w:val="18"/>
                <w:szCs w:val="18"/>
              </w:rPr>
              <w:t>Téléphone : 418 643-3208</w:t>
            </w:r>
          </w:p>
          <w:p w14:paraId="41BEF316" w14:textId="3503A5A0" w:rsidR="0010196A" w:rsidRPr="00C316CB" w:rsidRDefault="0010196A" w:rsidP="00F75159">
            <w:pPr>
              <w:ind w:left="72" w:hanging="70"/>
              <w:rPr>
                <w:rFonts w:asciiTheme="minorHAnsi" w:hAnsiTheme="minorHAnsi" w:cstheme="minorHAnsi"/>
                <w:sz w:val="18"/>
                <w:szCs w:val="18"/>
              </w:rPr>
            </w:pPr>
            <w:r w:rsidRPr="00C316CB">
              <w:rPr>
                <w:rFonts w:asciiTheme="minorHAnsi" w:hAnsiTheme="minorHAnsi" w:cstheme="minorHAnsi"/>
                <w:sz w:val="18"/>
                <w:szCs w:val="18"/>
              </w:rPr>
              <w:t>Sans frais : 1</w:t>
            </w:r>
            <w:r w:rsidR="007F0515">
              <w:rPr>
                <w:rFonts w:asciiTheme="minorHAnsi" w:hAnsiTheme="minorHAnsi" w:cstheme="minorHAnsi"/>
                <w:sz w:val="18"/>
                <w:szCs w:val="18"/>
              </w:rPr>
              <w:t> 800 361-9593</w:t>
            </w:r>
          </w:p>
          <w:p w14:paraId="028CE04F" w14:textId="77777777" w:rsidR="0010196A" w:rsidRPr="00C316CB" w:rsidRDefault="0010196A" w:rsidP="00F75159">
            <w:pPr>
              <w:pStyle w:val="En-tte"/>
              <w:tabs>
                <w:tab w:val="clear" w:pos="4320"/>
                <w:tab w:val="clear" w:pos="8640"/>
              </w:tabs>
              <w:ind w:left="72" w:hanging="70"/>
              <w:rPr>
                <w:rFonts w:asciiTheme="minorHAnsi" w:hAnsiTheme="minorHAnsi" w:cstheme="minorHAnsi"/>
                <w:sz w:val="18"/>
                <w:szCs w:val="18"/>
              </w:rPr>
            </w:pPr>
            <w:r w:rsidRPr="00C316CB">
              <w:rPr>
                <w:rFonts w:asciiTheme="minorHAnsi" w:hAnsiTheme="minorHAnsi" w:cstheme="minorHAnsi"/>
                <w:sz w:val="18"/>
                <w:szCs w:val="18"/>
              </w:rPr>
              <w:t>Télécopieur : 418 643-8946</w:t>
            </w:r>
          </w:p>
          <w:p w14:paraId="5B578E1E" w14:textId="77777777" w:rsidR="00C316CB" w:rsidRPr="00C316CB" w:rsidRDefault="00C316CB" w:rsidP="00C316CB">
            <w:pPr>
              <w:rPr>
                <w:rFonts w:asciiTheme="minorHAnsi" w:hAnsiTheme="minorHAnsi" w:cstheme="minorHAnsi"/>
                <w:sz w:val="18"/>
                <w:szCs w:val="18"/>
              </w:rPr>
            </w:pPr>
            <w:r w:rsidRPr="00C316CB">
              <w:rPr>
                <w:rFonts w:asciiTheme="minorHAnsi" w:hAnsiTheme="minorHAnsi" w:cstheme="minorHAnsi"/>
                <w:sz w:val="18"/>
                <w:szCs w:val="18"/>
              </w:rPr>
              <w:t xml:space="preserve">Courriel : </w:t>
            </w:r>
            <w:hyperlink r:id="rId15" w:history="1">
              <w:r w:rsidRPr="00C316CB">
                <w:rPr>
                  <w:rStyle w:val="Lienhypertexte"/>
                  <w:rFonts w:asciiTheme="minorHAnsi" w:hAnsiTheme="minorHAnsi" w:cstheme="minorHAnsi"/>
                  <w:sz w:val="18"/>
                  <w:szCs w:val="18"/>
                </w:rPr>
                <w:t>tat.quebec.vprt@tat.gouv.qc.ca</w:t>
              </w:r>
            </w:hyperlink>
          </w:p>
          <w:p w14:paraId="55806B8E" w14:textId="48F3EA9E" w:rsidR="008E4AC8" w:rsidRPr="00C316CB" w:rsidRDefault="00C316CB" w:rsidP="00C316CB">
            <w:pPr>
              <w:pStyle w:val="En-tte"/>
              <w:tabs>
                <w:tab w:val="clear" w:pos="4320"/>
                <w:tab w:val="clear" w:pos="8640"/>
              </w:tabs>
              <w:ind w:left="72" w:hanging="70"/>
              <w:rPr>
                <w:rFonts w:asciiTheme="minorHAnsi" w:hAnsiTheme="minorHAnsi" w:cstheme="minorHAnsi"/>
                <w:sz w:val="18"/>
                <w:szCs w:val="18"/>
                <w:lang w:val="en-CA"/>
              </w:rPr>
            </w:pPr>
            <w:r w:rsidRPr="00C316CB">
              <w:rPr>
                <w:rFonts w:asciiTheme="minorHAnsi" w:hAnsiTheme="minorHAnsi" w:cstheme="minorHAnsi"/>
                <w:sz w:val="18"/>
                <w:szCs w:val="18"/>
                <w:lang w:val="en-CA"/>
              </w:rPr>
              <w:t xml:space="preserve">Site Web : </w:t>
            </w:r>
            <w:hyperlink r:id="rId16" w:history="1">
              <w:r w:rsidRPr="00C316CB">
                <w:rPr>
                  <w:rStyle w:val="Lienhypertexte"/>
                  <w:rFonts w:asciiTheme="minorHAnsi" w:hAnsiTheme="minorHAnsi" w:cstheme="minorHAnsi"/>
                  <w:sz w:val="18"/>
                  <w:szCs w:val="18"/>
                  <w:lang w:val="en-CA"/>
                </w:rPr>
                <w:t>www.tat.gouv.qc.ca</w:t>
              </w:r>
            </w:hyperlink>
          </w:p>
        </w:tc>
        <w:tc>
          <w:tcPr>
            <w:tcW w:w="2977" w:type="dxa"/>
            <w:shd w:val="clear" w:color="auto" w:fill="FFFFFF"/>
          </w:tcPr>
          <w:p w14:paraId="3AAB1B40" w14:textId="77777777" w:rsidR="0010196A" w:rsidRPr="0010196A" w:rsidRDefault="0010196A" w:rsidP="0010196A">
            <w:pPr>
              <w:pStyle w:val="Titre7"/>
              <w:jc w:val="center"/>
              <w:rPr>
                <w:rFonts w:ascii="Calibri" w:hAnsi="Calibri"/>
                <w:b/>
                <w:i w:val="0"/>
                <w:color w:val="auto"/>
                <w:sz w:val="20"/>
              </w:rPr>
            </w:pPr>
            <w:r w:rsidRPr="0010196A">
              <w:rPr>
                <w:rFonts w:ascii="Calibri" w:hAnsi="Calibri"/>
                <w:b/>
                <w:i w:val="0"/>
                <w:color w:val="auto"/>
                <w:sz w:val="20"/>
              </w:rPr>
              <w:t>Preuve de réception</w:t>
            </w:r>
          </w:p>
          <w:p w14:paraId="514138F8" w14:textId="5F204B3E" w:rsidR="0010196A" w:rsidRPr="001F2C1C" w:rsidRDefault="001F2C1C" w:rsidP="001F2C1C">
            <w:pPr>
              <w:rPr>
                <w:rFonts w:ascii="Calibri" w:hAnsi="Calibri"/>
                <w:sz w:val="20"/>
              </w:rPr>
            </w:pPr>
            <w:r w:rsidRPr="001F2C1C">
              <w:rPr>
                <w:rFonts w:ascii="Calibri" w:hAnsi="Calibri"/>
                <w:sz w:val="20"/>
              </w:rPr>
              <w:t xml:space="preserve">(Ne rien inscrire dans cette </w:t>
            </w:r>
            <w:r w:rsidR="0010196A" w:rsidRPr="001F2C1C">
              <w:rPr>
                <w:rFonts w:ascii="Calibri" w:hAnsi="Calibri"/>
                <w:sz w:val="20"/>
              </w:rPr>
              <w:t>case.)</w:t>
            </w:r>
          </w:p>
        </w:tc>
        <w:tc>
          <w:tcPr>
            <w:tcW w:w="3544" w:type="dxa"/>
            <w:shd w:val="clear" w:color="auto" w:fill="FFFFFF"/>
          </w:tcPr>
          <w:p w14:paraId="4E337050" w14:textId="77777777" w:rsidR="0010196A" w:rsidRPr="001F2C1C" w:rsidRDefault="0010196A" w:rsidP="00F75159">
            <w:pPr>
              <w:rPr>
                <w:rFonts w:ascii="Calibri" w:hAnsi="Calibri"/>
                <w:sz w:val="18"/>
                <w:szCs w:val="18"/>
              </w:rPr>
            </w:pPr>
            <w:r w:rsidRPr="001F2C1C">
              <w:rPr>
                <w:rFonts w:ascii="Calibri" w:hAnsi="Calibri"/>
                <w:sz w:val="18"/>
                <w:szCs w:val="18"/>
              </w:rPr>
              <w:t>Tribunal administratif</w:t>
            </w:r>
            <w:r w:rsidRPr="001F2C1C">
              <w:rPr>
                <w:rFonts w:ascii="Calibri" w:hAnsi="Calibri" w:cs="Arial"/>
                <w:b/>
                <w:bCs/>
                <w:i/>
                <w:iCs/>
                <w:sz w:val="18"/>
                <w:szCs w:val="18"/>
              </w:rPr>
              <w:t xml:space="preserve"> </w:t>
            </w:r>
            <w:r w:rsidRPr="001F2C1C">
              <w:rPr>
                <w:rFonts w:ascii="Calibri" w:hAnsi="Calibri"/>
                <w:sz w:val="18"/>
                <w:szCs w:val="18"/>
              </w:rPr>
              <w:t>du travail</w:t>
            </w:r>
          </w:p>
          <w:p w14:paraId="60A213C1" w14:textId="77777777" w:rsidR="007F0515" w:rsidRDefault="007F0515" w:rsidP="007F0515">
            <w:pPr>
              <w:tabs>
                <w:tab w:val="left" w:pos="2880"/>
                <w:tab w:val="left" w:pos="7200"/>
              </w:tabs>
              <w:autoSpaceDE w:val="0"/>
              <w:autoSpaceDN w:val="0"/>
              <w:adjustRightInd w:val="0"/>
              <w:rPr>
                <w:rFonts w:ascii="Calibri" w:hAnsi="Calibri"/>
                <w:sz w:val="18"/>
                <w:szCs w:val="18"/>
              </w:rPr>
            </w:pPr>
            <w:r w:rsidRPr="007F0515">
              <w:rPr>
                <w:rFonts w:ascii="Calibri" w:hAnsi="Calibri"/>
                <w:sz w:val="18"/>
                <w:szCs w:val="18"/>
              </w:rPr>
              <w:t xml:space="preserve">500, boul. René-Lévesque Ouest, </w:t>
            </w:r>
          </w:p>
          <w:p w14:paraId="2DC68E90" w14:textId="44DCCFDE" w:rsidR="007F0515" w:rsidRPr="007F0515" w:rsidRDefault="007F0515" w:rsidP="007F0515">
            <w:pPr>
              <w:tabs>
                <w:tab w:val="left" w:pos="2880"/>
                <w:tab w:val="left" w:pos="7200"/>
              </w:tabs>
              <w:autoSpaceDE w:val="0"/>
              <w:autoSpaceDN w:val="0"/>
              <w:adjustRightInd w:val="0"/>
              <w:rPr>
                <w:rFonts w:ascii="Calibri" w:hAnsi="Calibri"/>
                <w:sz w:val="18"/>
                <w:szCs w:val="18"/>
              </w:rPr>
            </w:pPr>
            <w:r w:rsidRPr="007F0515">
              <w:rPr>
                <w:rFonts w:ascii="Calibri" w:hAnsi="Calibri"/>
                <w:sz w:val="18"/>
                <w:szCs w:val="18"/>
              </w:rPr>
              <w:t>Bureau 18.200</w:t>
            </w:r>
          </w:p>
          <w:p w14:paraId="3558001B" w14:textId="77777777" w:rsidR="007F0515" w:rsidRPr="007F0515" w:rsidRDefault="007F0515" w:rsidP="007F0515">
            <w:pPr>
              <w:tabs>
                <w:tab w:val="left" w:pos="2880"/>
                <w:tab w:val="left" w:pos="7200"/>
              </w:tabs>
              <w:autoSpaceDE w:val="0"/>
              <w:autoSpaceDN w:val="0"/>
              <w:adjustRightInd w:val="0"/>
              <w:rPr>
                <w:rFonts w:ascii="Calibri" w:hAnsi="Calibri"/>
                <w:sz w:val="18"/>
                <w:szCs w:val="18"/>
              </w:rPr>
            </w:pPr>
            <w:r w:rsidRPr="007F0515">
              <w:rPr>
                <w:rFonts w:ascii="Calibri" w:hAnsi="Calibri"/>
                <w:b/>
                <w:sz w:val="18"/>
                <w:szCs w:val="18"/>
              </w:rPr>
              <w:t>Montréal</w:t>
            </w:r>
            <w:r w:rsidRPr="007F0515">
              <w:rPr>
                <w:rFonts w:ascii="Calibri" w:hAnsi="Calibri"/>
                <w:sz w:val="18"/>
                <w:szCs w:val="18"/>
              </w:rPr>
              <w:t xml:space="preserve"> (Québec)  H2Z 1W7</w:t>
            </w:r>
          </w:p>
          <w:p w14:paraId="0C08E4D4" w14:textId="77777777" w:rsidR="007F0515" w:rsidRPr="007F0515" w:rsidRDefault="007F0515" w:rsidP="007F0515">
            <w:pPr>
              <w:tabs>
                <w:tab w:val="left" w:pos="2880"/>
                <w:tab w:val="left" w:pos="7200"/>
              </w:tabs>
              <w:autoSpaceDE w:val="0"/>
              <w:autoSpaceDN w:val="0"/>
              <w:adjustRightInd w:val="0"/>
              <w:rPr>
                <w:rFonts w:ascii="Calibri" w:hAnsi="Calibri"/>
                <w:sz w:val="18"/>
                <w:szCs w:val="18"/>
              </w:rPr>
            </w:pPr>
            <w:r w:rsidRPr="007F0515">
              <w:rPr>
                <w:rFonts w:ascii="Calibri" w:hAnsi="Calibri"/>
                <w:sz w:val="18"/>
                <w:szCs w:val="18"/>
              </w:rPr>
              <w:t>Téléphone : 514 873-7188</w:t>
            </w:r>
          </w:p>
          <w:p w14:paraId="56D45429" w14:textId="77777777" w:rsidR="007F0515" w:rsidRDefault="007F0515" w:rsidP="007F0515">
            <w:pPr>
              <w:rPr>
                <w:rFonts w:ascii="Calibri" w:hAnsi="Calibri"/>
                <w:sz w:val="18"/>
                <w:szCs w:val="18"/>
              </w:rPr>
            </w:pPr>
            <w:r w:rsidRPr="007F0515">
              <w:rPr>
                <w:rFonts w:ascii="Calibri" w:hAnsi="Calibri"/>
                <w:sz w:val="18"/>
                <w:szCs w:val="18"/>
              </w:rPr>
              <w:t>Sans frais : 1 800 361-9593</w:t>
            </w:r>
          </w:p>
          <w:p w14:paraId="2C88FFAA" w14:textId="2AAD97B7" w:rsidR="0010196A" w:rsidRPr="001F2C1C" w:rsidRDefault="0010196A" w:rsidP="007F0515">
            <w:pPr>
              <w:rPr>
                <w:rFonts w:ascii="Calibri" w:hAnsi="Calibri"/>
                <w:sz w:val="18"/>
                <w:szCs w:val="18"/>
              </w:rPr>
            </w:pPr>
            <w:r w:rsidRPr="001F2C1C">
              <w:rPr>
                <w:rFonts w:ascii="Calibri" w:hAnsi="Calibri"/>
                <w:sz w:val="18"/>
                <w:szCs w:val="18"/>
              </w:rPr>
              <w:t>Télécopieur : 514 873-3112</w:t>
            </w:r>
          </w:p>
          <w:p w14:paraId="437D7E05" w14:textId="77777777" w:rsidR="00C316CB" w:rsidRPr="00C316CB" w:rsidRDefault="00C316CB" w:rsidP="00C316CB">
            <w:pPr>
              <w:rPr>
                <w:rFonts w:asciiTheme="minorHAnsi" w:hAnsiTheme="minorHAnsi" w:cstheme="minorHAnsi"/>
                <w:sz w:val="18"/>
                <w:szCs w:val="18"/>
              </w:rPr>
            </w:pPr>
            <w:r w:rsidRPr="00C316CB">
              <w:rPr>
                <w:rFonts w:asciiTheme="minorHAnsi" w:hAnsiTheme="minorHAnsi" w:cstheme="minorHAnsi"/>
                <w:sz w:val="18"/>
                <w:szCs w:val="18"/>
              </w:rPr>
              <w:t xml:space="preserve">Courriel : </w:t>
            </w:r>
            <w:hyperlink r:id="rId17" w:history="1">
              <w:r w:rsidRPr="00C316CB">
                <w:rPr>
                  <w:rStyle w:val="Lienhypertexte"/>
                  <w:rFonts w:asciiTheme="minorHAnsi" w:hAnsiTheme="minorHAnsi" w:cstheme="minorHAnsi"/>
                  <w:sz w:val="18"/>
                  <w:szCs w:val="18"/>
                </w:rPr>
                <w:t>tat.montreal.vprt@tat.gouv.qc.ca</w:t>
              </w:r>
            </w:hyperlink>
          </w:p>
          <w:p w14:paraId="1284ABE5" w14:textId="40585338" w:rsidR="008E4AC8" w:rsidRPr="00C316CB" w:rsidRDefault="00C316CB" w:rsidP="00C316CB">
            <w:pPr>
              <w:rPr>
                <w:rFonts w:ascii="Calibri" w:hAnsi="Calibri"/>
                <w:sz w:val="20"/>
                <w:lang w:val="en-CA"/>
              </w:rPr>
            </w:pPr>
            <w:r w:rsidRPr="00C316CB">
              <w:rPr>
                <w:rFonts w:asciiTheme="minorHAnsi" w:hAnsiTheme="minorHAnsi" w:cstheme="minorHAnsi"/>
                <w:sz w:val="18"/>
                <w:szCs w:val="18"/>
                <w:lang w:val="en-CA"/>
              </w:rPr>
              <w:t xml:space="preserve">Site Web : </w:t>
            </w:r>
            <w:hyperlink r:id="rId18" w:history="1">
              <w:r w:rsidRPr="00C316CB">
                <w:rPr>
                  <w:rStyle w:val="Lienhypertexte"/>
                  <w:rFonts w:asciiTheme="minorHAnsi" w:hAnsiTheme="minorHAnsi" w:cstheme="minorHAnsi"/>
                  <w:sz w:val="18"/>
                  <w:szCs w:val="18"/>
                  <w:lang w:val="en-CA"/>
                </w:rPr>
                <w:t>www.tat.gouv.qc.ca</w:t>
              </w:r>
            </w:hyperlink>
          </w:p>
        </w:tc>
      </w:tr>
    </w:tbl>
    <w:p w14:paraId="3F00B6F2" w14:textId="77777777" w:rsidR="00FB61CA" w:rsidRPr="00C316CB" w:rsidRDefault="00FB61CA" w:rsidP="00FB61CA">
      <w:pPr>
        <w:rPr>
          <w:lang w:val="en-CA"/>
        </w:rPr>
        <w:sectPr w:rsidR="00FB61CA" w:rsidRPr="00C316CB" w:rsidSect="00405CCD">
          <w:footerReference w:type="default" r:id="rId19"/>
          <w:headerReference w:type="first" r:id="rId20"/>
          <w:footerReference w:type="first" r:id="rId21"/>
          <w:pgSz w:w="12240" w:h="20160" w:code="5"/>
          <w:pgMar w:top="1134" w:right="1797" w:bottom="567" w:left="1797" w:header="204" w:footer="0" w:gutter="0"/>
          <w:cols w:space="708"/>
          <w:titlePg/>
          <w:docGrid w:linePitch="360"/>
        </w:sectPr>
      </w:pPr>
    </w:p>
    <w:p w14:paraId="1977390F" w14:textId="77777777" w:rsidR="0042135F" w:rsidRPr="00C23BD6" w:rsidRDefault="0042135F" w:rsidP="00691252">
      <w:pPr>
        <w:tabs>
          <w:tab w:val="left" w:pos="1170"/>
        </w:tabs>
        <w:spacing w:after="240"/>
        <w:ind w:right="-709"/>
        <w:jc w:val="center"/>
        <w:rPr>
          <w:rFonts w:asciiTheme="minorHAnsi" w:hAnsiTheme="minorHAnsi"/>
          <w:b/>
          <w:caps/>
          <w:sz w:val="22"/>
          <w:szCs w:val="22"/>
        </w:rPr>
      </w:pPr>
      <w:r w:rsidRPr="00C23BD6">
        <w:rPr>
          <w:rFonts w:asciiTheme="minorHAnsi" w:hAnsiTheme="minorHAnsi"/>
          <w:b/>
          <w:caps/>
          <w:sz w:val="22"/>
          <w:szCs w:val="22"/>
        </w:rPr>
        <w:lastRenderedPageBreak/>
        <w:t>Articles du Code du travail</w:t>
      </w:r>
    </w:p>
    <w:p w14:paraId="0DD4B172" w14:textId="77777777" w:rsidR="0042135F" w:rsidRPr="00C6297F" w:rsidRDefault="0042135F" w:rsidP="0042135F">
      <w:pPr>
        <w:tabs>
          <w:tab w:val="left" w:pos="1170"/>
        </w:tabs>
        <w:jc w:val="both"/>
        <w:rPr>
          <w:rFonts w:ascii="Times New Roman" w:hAnsi="Times New Roman"/>
          <w:sz w:val="16"/>
          <w:szCs w:val="16"/>
        </w:rPr>
      </w:pPr>
    </w:p>
    <w:p w14:paraId="33A81059" w14:textId="2D2C5ABD" w:rsidR="0042135F" w:rsidRPr="00A93E13" w:rsidRDefault="0042135F" w:rsidP="00A074E5">
      <w:pPr>
        <w:spacing w:after="60"/>
        <w:ind w:left="-709" w:right="-710"/>
        <w:jc w:val="both"/>
        <w:rPr>
          <w:rFonts w:asciiTheme="minorHAnsi" w:hAnsiTheme="minorHAnsi"/>
          <w:sz w:val="22"/>
          <w:szCs w:val="22"/>
        </w:rPr>
      </w:pPr>
      <w:r w:rsidRPr="00A93E13">
        <w:rPr>
          <w:rFonts w:asciiTheme="minorHAnsi" w:hAnsiTheme="minorHAnsi"/>
          <w:b/>
          <w:sz w:val="22"/>
          <w:szCs w:val="22"/>
        </w:rPr>
        <w:t>22.</w:t>
      </w:r>
      <w:r w:rsidRPr="00A93E13">
        <w:rPr>
          <w:rFonts w:asciiTheme="minorHAnsi" w:hAnsiTheme="minorHAnsi"/>
          <w:sz w:val="22"/>
          <w:szCs w:val="22"/>
        </w:rPr>
        <w:t xml:space="preserve"> L'accréditation peut être demandée</w:t>
      </w:r>
      <w:r w:rsidR="00646C5B">
        <w:rPr>
          <w:rFonts w:asciiTheme="minorHAnsi" w:hAnsiTheme="minorHAnsi"/>
          <w:sz w:val="22"/>
          <w:szCs w:val="22"/>
        </w:rPr>
        <w:t xml:space="preserve"> </w:t>
      </w:r>
      <w:r w:rsidRPr="00A93E13">
        <w:rPr>
          <w:rFonts w:asciiTheme="minorHAnsi" w:hAnsiTheme="minorHAnsi"/>
          <w:sz w:val="22"/>
          <w:szCs w:val="22"/>
        </w:rPr>
        <w:t>:</w:t>
      </w:r>
    </w:p>
    <w:p w14:paraId="5187E712" w14:textId="77777777" w:rsidR="0042135F" w:rsidRPr="00A93E13" w:rsidRDefault="0042135F" w:rsidP="00A074E5">
      <w:pPr>
        <w:spacing w:after="60"/>
        <w:ind w:left="-709" w:right="-710"/>
        <w:jc w:val="both"/>
        <w:rPr>
          <w:rFonts w:asciiTheme="minorHAnsi" w:hAnsiTheme="minorHAnsi"/>
          <w:sz w:val="22"/>
          <w:szCs w:val="22"/>
        </w:rPr>
      </w:pPr>
      <w:r w:rsidRPr="00A93E13">
        <w:rPr>
          <w:rFonts w:asciiTheme="minorHAnsi" w:hAnsiTheme="minorHAnsi"/>
          <w:i/>
          <w:sz w:val="22"/>
          <w:szCs w:val="22"/>
        </w:rPr>
        <w:t>a)</w:t>
      </w:r>
      <w:r w:rsidRPr="00A93E13">
        <w:rPr>
          <w:rFonts w:asciiTheme="minorHAnsi" w:hAnsiTheme="minorHAnsi"/>
          <w:sz w:val="22"/>
          <w:szCs w:val="22"/>
        </w:rPr>
        <w:t xml:space="preserve">  en tout temps, à l'égard d'un groupe de salariés qui n'est pas représenté par une association accréditée et qui n'est pas déjà visé en totalité ou en partie par une requête en accréditation;</w:t>
      </w:r>
    </w:p>
    <w:p w14:paraId="65B874FA" w14:textId="77777777" w:rsidR="0042135F" w:rsidRPr="00A93E13" w:rsidRDefault="0042135F" w:rsidP="00A074E5">
      <w:pPr>
        <w:spacing w:after="60"/>
        <w:ind w:left="-709" w:right="-710"/>
        <w:jc w:val="both"/>
        <w:rPr>
          <w:rFonts w:asciiTheme="minorHAnsi" w:hAnsiTheme="minorHAnsi"/>
          <w:i/>
          <w:sz w:val="22"/>
          <w:szCs w:val="22"/>
        </w:rPr>
      </w:pPr>
      <w:r w:rsidRPr="00A93E13">
        <w:rPr>
          <w:rFonts w:asciiTheme="minorHAnsi" w:hAnsiTheme="minorHAnsi"/>
          <w:i/>
          <w:sz w:val="22"/>
          <w:szCs w:val="22"/>
        </w:rPr>
        <w:t xml:space="preserve"> b) (paragraphe abrogé);</w:t>
      </w:r>
    </w:p>
    <w:p w14:paraId="706C9A0C" w14:textId="77777777" w:rsidR="0042135F" w:rsidRPr="00A93E13" w:rsidRDefault="0042135F" w:rsidP="00A074E5">
      <w:pPr>
        <w:spacing w:after="60"/>
        <w:ind w:left="-709" w:right="-710"/>
        <w:jc w:val="both"/>
        <w:rPr>
          <w:rFonts w:asciiTheme="minorHAnsi" w:hAnsiTheme="minorHAnsi"/>
          <w:sz w:val="22"/>
          <w:szCs w:val="22"/>
        </w:rPr>
      </w:pPr>
      <w:r w:rsidRPr="00A93E13">
        <w:rPr>
          <w:rFonts w:asciiTheme="minorHAnsi" w:hAnsiTheme="minorHAnsi"/>
          <w:i/>
          <w:sz w:val="22"/>
          <w:szCs w:val="22"/>
        </w:rPr>
        <w:t>b.1)  </w:t>
      </w:r>
      <w:r w:rsidRPr="00A93E13">
        <w:rPr>
          <w:rFonts w:asciiTheme="minorHAnsi" w:hAnsiTheme="minorHAnsi"/>
          <w:sz w:val="22"/>
          <w:szCs w:val="22"/>
        </w:rPr>
        <w:t xml:space="preserve">sous réserve du paragraphe </w:t>
      </w:r>
      <w:r w:rsidRPr="00A93E13">
        <w:rPr>
          <w:rFonts w:asciiTheme="minorHAnsi" w:hAnsiTheme="minorHAnsi"/>
          <w:i/>
          <w:sz w:val="22"/>
          <w:szCs w:val="22"/>
        </w:rPr>
        <w:t>b</w:t>
      </w:r>
      <w:r w:rsidRPr="00A93E13">
        <w:rPr>
          <w:rFonts w:asciiTheme="minorHAnsi" w:hAnsiTheme="minorHAnsi"/>
          <w:sz w:val="22"/>
          <w:szCs w:val="22"/>
        </w:rPr>
        <w:t>.2, après 12 mois de la date d'une accréditation, à l'égard d'un groupe de salariés pour lesquels une convention collective n'a pas été conclue et pour lesquels un différend n'a pas été soumis à l'arbitrage ou ne fait pas l'objet d'une grève ou d'un lock-out permis par le présent code;</w:t>
      </w:r>
    </w:p>
    <w:p w14:paraId="115EA889" w14:textId="77777777" w:rsidR="0042135F" w:rsidRPr="00A93E13" w:rsidRDefault="0042135F" w:rsidP="00A074E5">
      <w:pPr>
        <w:spacing w:after="60"/>
        <w:ind w:left="-709" w:right="-710"/>
        <w:jc w:val="both"/>
        <w:rPr>
          <w:rFonts w:asciiTheme="minorHAnsi" w:hAnsiTheme="minorHAnsi"/>
          <w:sz w:val="22"/>
          <w:szCs w:val="22"/>
        </w:rPr>
      </w:pPr>
      <w:r w:rsidRPr="00A93E13">
        <w:rPr>
          <w:rFonts w:asciiTheme="minorHAnsi" w:hAnsiTheme="minorHAnsi"/>
          <w:i/>
          <w:sz w:val="22"/>
          <w:szCs w:val="22"/>
        </w:rPr>
        <w:t>b.2)</w:t>
      </w:r>
      <w:r w:rsidRPr="00A93E13">
        <w:rPr>
          <w:rFonts w:asciiTheme="minorHAnsi" w:hAnsiTheme="minorHAnsi"/>
          <w:sz w:val="22"/>
          <w:szCs w:val="22"/>
        </w:rPr>
        <w:t xml:space="preserve">  après 12 mois de la décision du Tribunal sur la description de l'unité de négociation rendue en vertu du paragraphe </w:t>
      </w:r>
      <w:r w:rsidRPr="00A93E13">
        <w:rPr>
          <w:rFonts w:asciiTheme="minorHAnsi" w:hAnsiTheme="minorHAnsi"/>
          <w:i/>
          <w:sz w:val="22"/>
          <w:szCs w:val="22"/>
        </w:rPr>
        <w:t>d.</w:t>
      </w:r>
      <w:r w:rsidRPr="00A93E13">
        <w:rPr>
          <w:rFonts w:asciiTheme="minorHAnsi" w:hAnsiTheme="minorHAnsi"/>
          <w:sz w:val="22"/>
          <w:szCs w:val="22"/>
        </w:rPr>
        <w:t>1 de l'article 28, à l'égard d'un groupe de salariés pour lesquels une convention collective n'a pas été conclue et pour lesquels un différend n'a pas été soumis à l'arbitrage ou ne fait pas l'objet d'une grève ou d'un lock-out permis par le présent code;</w:t>
      </w:r>
    </w:p>
    <w:p w14:paraId="77745214" w14:textId="77777777" w:rsidR="0042135F" w:rsidRPr="00A93E13" w:rsidRDefault="0042135F" w:rsidP="00A074E5">
      <w:pPr>
        <w:spacing w:after="60"/>
        <w:ind w:left="-709" w:right="-710"/>
        <w:jc w:val="both"/>
        <w:rPr>
          <w:rFonts w:asciiTheme="minorHAnsi" w:hAnsiTheme="minorHAnsi"/>
          <w:sz w:val="22"/>
          <w:szCs w:val="22"/>
        </w:rPr>
      </w:pPr>
      <w:r w:rsidRPr="00A93E13">
        <w:rPr>
          <w:rFonts w:asciiTheme="minorHAnsi" w:hAnsiTheme="minorHAnsi"/>
          <w:i/>
          <w:sz w:val="22"/>
          <w:szCs w:val="22"/>
        </w:rPr>
        <w:t>c)</w:t>
      </w:r>
      <w:r w:rsidRPr="00A93E13">
        <w:rPr>
          <w:rFonts w:asciiTheme="minorHAnsi" w:hAnsiTheme="minorHAnsi"/>
          <w:sz w:val="22"/>
          <w:szCs w:val="22"/>
        </w:rPr>
        <w:t>  après neuf mois de la date d'expiration d'une convention collective ou d'une sentence arbitrale en tenant lieu, à l'égard d'un groupe de salariés pour lesquels une convention collective n'a pas été conclue et pour lesquels un différend n'a pas été soumis à l'arbitrage ou ne fait pas l'objet d'une grève ou d'un lock-out permis par le présent code;</w:t>
      </w:r>
    </w:p>
    <w:p w14:paraId="447DBFF4" w14:textId="77777777" w:rsidR="0042135F" w:rsidRPr="00A93E13" w:rsidRDefault="0042135F" w:rsidP="00A074E5">
      <w:pPr>
        <w:spacing w:after="60"/>
        <w:ind w:left="-709" w:right="-710"/>
        <w:jc w:val="both"/>
        <w:rPr>
          <w:rFonts w:asciiTheme="minorHAnsi" w:hAnsiTheme="minorHAnsi"/>
          <w:sz w:val="22"/>
          <w:szCs w:val="22"/>
        </w:rPr>
      </w:pPr>
      <w:r w:rsidRPr="00A93E13">
        <w:rPr>
          <w:rFonts w:asciiTheme="minorHAnsi" w:hAnsiTheme="minorHAnsi"/>
          <w:i/>
          <w:sz w:val="22"/>
          <w:szCs w:val="22"/>
        </w:rPr>
        <w:t>d)  </w:t>
      </w:r>
      <w:r w:rsidRPr="00A93E13">
        <w:rPr>
          <w:rFonts w:asciiTheme="minorHAnsi" w:hAnsiTheme="minorHAnsi"/>
          <w:sz w:val="22"/>
          <w:szCs w:val="22"/>
        </w:rPr>
        <w:t>du quatre-vingt-dixième au soixantième jour précédant l'expiration d'une sentence arbitrale tenant lieu de convention collective ou la date d'expiration ou de renouvellement d'une convention collective dont la durée est de trois ans ou moins;</w:t>
      </w:r>
    </w:p>
    <w:p w14:paraId="2739C2B1" w14:textId="77777777" w:rsidR="0042135F" w:rsidRPr="00A93E13" w:rsidRDefault="0042135F" w:rsidP="00A074E5">
      <w:pPr>
        <w:spacing w:after="60"/>
        <w:ind w:left="-709" w:right="-710"/>
        <w:jc w:val="both"/>
        <w:rPr>
          <w:rFonts w:asciiTheme="minorHAnsi" w:hAnsiTheme="minorHAnsi"/>
          <w:sz w:val="22"/>
          <w:szCs w:val="22"/>
        </w:rPr>
      </w:pPr>
      <w:r w:rsidRPr="00A93E13">
        <w:rPr>
          <w:rFonts w:asciiTheme="minorHAnsi" w:hAnsiTheme="minorHAnsi"/>
          <w:i/>
          <w:sz w:val="22"/>
          <w:szCs w:val="22"/>
        </w:rPr>
        <w:t>e)  </w:t>
      </w:r>
      <w:r w:rsidRPr="00A93E13">
        <w:rPr>
          <w:rFonts w:asciiTheme="minorHAnsi" w:hAnsiTheme="minorHAnsi"/>
          <w:sz w:val="22"/>
          <w:szCs w:val="22"/>
        </w:rPr>
        <w:t>du cent quatre-vingtième au cent cinquantième jour précédant la date d'expiration ou de renouvellement d'une convention collective dont la durée est de plus de trois ans ainsi que, lorsque cette durée le permet, pendant la période s'étendant du cent quatre-vingtième au cent cinquantième jour précédant le sixième anniversaire de la signature ou du renouvellement de la convention et chaque deuxième anniversaire subséquent, sauf lorsqu'une telle période prendrait fin à 12 mois ou moins du cent quatre-vingtième jour précédant la date d'expiration ou de renouvellement de la convention collective.</w:t>
      </w:r>
    </w:p>
    <w:p w14:paraId="6DEECBFA" w14:textId="77777777" w:rsidR="0042135F" w:rsidRPr="00A93E13" w:rsidRDefault="0042135F" w:rsidP="00A074E5">
      <w:pPr>
        <w:spacing w:before="240" w:after="60"/>
        <w:ind w:left="-709" w:right="-710"/>
        <w:jc w:val="both"/>
        <w:rPr>
          <w:rFonts w:asciiTheme="minorHAnsi" w:hAnsiTheme="minorHAnsi"/>
          <w:sz w:val="22"/>
          <w:szCs w:val="22"/>
        </w:rPr>
      </w:pPr>
      <w:r w:rsidRPr="00A93E13">
        <w:rPr>
          <w:rFonts w:asciiTheme="minorHAnsi" w:hAnsiTheme="minorHAnsi"/>
          <w:b/>
          <w:sz w:val="22"/>
          <w:szCs w:val="22"/>
        </w:rPr>
        <w:t>36.1.</w:t>
      </w:r>
      <w:r w:rsidRPr="00A93E13">
        <w:rPr>
          <w:rFonts w:asciiTheme="minorHAnsi" w:hAnsiTheme="minorHAnsi"/>
          <w:sz w:val="22"/>
          <w:szCs w:val="22"/>
        </w:rPr>
        <w:t xml:space="preserve"> Aux fins de l'établissement du caractère représentatif d'une association de salariés ou de la vérification du caractère représentatif d'une association accréditée, une personne est reconnue membre de cette association lorsqu'elle satisfait aux conditions suivantes:</w:t>
      </w:r>
    </w:p>
    <w:p w14:paraId="7D142130" w14:textId="77777777" w:rsidR="0042135F" w:rsidRPr="00A93E13" w:rsidRDefault="0042135F" w:rsidP="00A074E5">
      <w:pPr>
        <w:spacing w:after="60"/>
        <w:ind w:left="-709" w:right="-710"/>
        <w:jc w:val="both"/>
        <w:rPr>
          <w:rFonts w:asciiTheme="minorHAnsi" w:hAnsiTheme="minorHAnsi"/>
          <w:sz w:val="22"/>
          <w:szCs w:val="22"/>
        </w:rPr>
      </w:pPr>
      <w:r w:rsidRPr="00A93E13">
        <w:rPr>
          <w:rFonts w:asciiTheme="minorHAnsi" w:hAnsiTheme="minorHAnsi"/>
          <w:i/>
          <w:sz w:val="22"/>
          <w:szCs w:val="22"/>
        </w:rPr>
        <w:t>a)  </w:t>
      </w:r>
      <w:r w:rsidRPr="00A93E13">
        <w:rPr>
          <w:rFonts w:asciiTheme="minorHAnsi" w:hAnsiTheme="minorHAnsi"/>
          <w:sz w:val="22"/>
          <w:szCs w:val="22"/>
        </w:rPr>
        <w:t>elle est un salarié compris dans l'unité de négociation visée par la requête;</w:t>
      </w:r>
    </w:p>
    <w:p w14:paraId="084A39E2" w14:textId="77777777" w:rsidR="0042135F" w:rsidRPr="00A93E13" w:rsidRDefault="0042135F" w:rsidP="00A074E5">
      <w:pPr>
        <w:spacing w:after="60"/>
        <w:ind w:left="-709" w:right="-710"/>
        <w:jc w:val="both"/>
        <w:rPr>
          <w:rFonts w:asciiTheme="minorHAnsi" w:hAnsiTheme="minorHAnsi"/>
          <w:sz w:val="22"/>
          <w:szCs w:val="22"/>
        </w:rPr>
      </w:pPr>
      <w:r w:rsidRPr="00A93E13">
        <w:rPr>
          <w:rFonts w:asciiTheme="minorHAnsi" w:hAnsiTheme="minorHAnsi"/>
          <w:i/>
          <w:sz w:val="22"/>
          <w:szCs w:val="22"/>
        </w:rPr>
        <w:t>b)</w:t>
      </w:r>
      <w:r w:rsidRPr="00A93E13">
        <w:rPr>
          <w:rFonts w:asciiTheme="minorHAnsi" w:hAnsiTheme="minorHAnsi"/>
          <w:sz w:val="22"/>
          <w:szCs w:val="22"/>
        </w:rPr>
        <w:t>  elle a signé une formule d'adhésion dûment datée et qui n'a pas été révoquée avant le dépôt de la requête en accréditation ou la demande de vérification du caractère représentatif;</w:t>
      </w:r>
    </w:p>
    <w:p w14:paraId="229B47EE" w14:textId="77777777" w:rsidR="0042135F" w:rsidRPr="00A93E13" w:rsidRDefault="0042135F" w:rsidP="00A074E5">
      <w:pPr>
        <w:spacing w:after="60"/>
        <w:ind w:left="-709" w:right="-710"/>
        <w:jc w:val="both"/>
        <w:rPr>
          <w:rFonts w:asciiTheme="minorHAnsi" w:hAnsiTheme="minorHAnsi"/>
          <w:sz w:val="22"/>
          <w:szCs w:val="22"/>
        </w:rPr>
      </w:pPr>
      <w:r w:rsidRPr="00A93E13">
        <w:rPr>
          <w:rFonts w:asciiTheme="minorHAnsi" w:hAnsiTheme="minorHAnsi"/>
          <w:i/>
          <w:sz w:val="22"/>
          <w:szCs w:val="22"/>
        </w:rPr>
        <w:t>c)</w:t>
      </w:r>
      <w:r w:rsidRPr="00A93E13">
        <w:rPr>
          <w:rFonts w:asciiTheme="minorHAnsi" w:hAnsiTheme="minorHAnsi"/>
          <w:sz w:val="22"/>
          <w:szCs w:val="22"/>
        </w:rPr>
        <w:t>  elle a payé personnellement à titre de cotisation syndicale une somme d'au moins 2 $ dans les douze mois précédant soit la demande de vérification du caractère représentatif, soit le dépôt de la requête en accréditation ou sa mise à la poste par poste recommandé</w:t>
      </w:r>
      <w:r w:rsidR="008B47AC">
        <w:rPr>
          <w:rFonts w:asciiTheme="minorHAnsi" w:hAnsiTheme="minorHAnsi"/>
          <w:sz w:val="22"/>
          <w:szCs w:val="22"/>
        </w:rPr>
        <w:t>e</w:t>
      </w:r>
      <w:r>
        <w:rPr>
          <w:rFonts w:asciiTheme="minorHAnsi" w:hAnsiTheme="minorHAnsi"/>
          <w:sz w:val="22"/>
          <w:szCs w:val="22"/>
        </w:rPr>
        <w:t>;</w:t>
      </w:r>
    </w:p>
    <w:p w14:paraId="3A232B1C" w14:textId="77777777" w:rsidR="0042135F" w:rsidRPr="00A93E13" w:rsidRDefault="0042135F" w:rsidP="00A074E5">
      <w:pPr>
        <w:spacing w:after="60"/>
        <w:ind w:left="-709" w:right="-710"/>
        <w:jc w:val="both"/>
        <w:rPr>
          <w:rFonts w:asciiTheme="minorHAnsi" w:hAnsiTheme="minorHAnsi"/>
          <w:sz w:val="22"/>
          <w:szCs w:val="22"/>
        </w:rPr>
      </w:pPr>
      <w:r w:rsidRPr="00A93E13">
        <w:rPr>
          <w:rFonts w:asciiTheme="minorHAnsi" w:hAnsiTheme="minorHAnsi"/>
          <w:i/>
          <w:sz w:val="22"/>
          <w:szCs w:val="22"/>
        </w:rPr>
        <w:t>d)</w:t>
      </w:r>
      <w:r w:rsidRPr="00A93E13">
        <w:rPr>
          <w:rFonts w:asciiTheme="minorHAnsi" w:hAnsiTheme="minorHAnsi"/>
          <w:sz w:val="22"/>
          <w:szCs w:val="22"/>
        </w:rPr>
        <w:t xml:space="preserve">  elle a rempli les conditions prévues aux paragraphes </w:t>
      </w:r>
      <w:r w:rsidRPr="00A93E13">
        <w:rPr>
          <w:rFonts w:asciiTheme="minorHAnsi" w:hAnsiTheme="minorHAnsi"/>
          <w:i/>
          <w:sz w:val="22"/>
          <w:szCs w:val="22"/>
        </w:rPr>
        <w:t>a</w:t>
      </w:r>
      <w:r w:rsidRPr="00A93E13">
        <w:rPr>
          <w:rFonts w:asciiTheme="minorHAnsi" w:hAnsiTheme="minorHAnsi"/>
          <w:sz w:val="22"/>
          <w:szCs w:val="22"/>
        </w:rPr>
        <w:t xml:space="preserve"> à </w:t>
      </w:r>
      <w:r w:rsidRPr="00A93E13">
        <w:rPr>
          <w:rFonts w:asciiTheme="minorHAnsi" w:hAnsiTheme="minorHAnsi"/>
          <w:i/>
          <w:sz w:val="22"/>
          <w:szCs w:val="22"/>
        </w:rPr>
        <w:t>c</w:t>
      </w:r>
      <w:r w:rsidRPr="00A93E13">
        <w:rPr>
          <w:rFonts w:asciiTheme="minorHAnsi" w:hAnsiTheme="minorHAnsi"/>
          <w:sz w:val="22"/>
          <w:szCs w:val="22"/>
        </w:rPr>
        <w:t xml:space="preserve"> soit le ou avant le jour de la demande de vérification du caractère représentatif, soit le ou avant le jour du dépôt de la requête en accréditation.</w:t>
      </w:r>
    </w:p>
    <w:p w14:paraId="7239AD1B" w14:textId="77777777" w:rsidR="0042135F" w:rsidRPr="00A93E13" w:rsidRDefault="0042135F" w:rsidP="00A074E5">
      <w:pPr>
        <w:spacing w:after="60"/>
        <w:ind w:left="-709" w:right="-710"/>
        <w:jc w:val="both"/>
        <w:rPr>
          <w:rFonts w:asciiTheme="minorHAnsi" w:hAnsiTheme="minorHAnsi"/>
          <w:sz w:val="22"/>
          <w:szCs w:val="22"/>
        </w:rPr>
      </w:pPr>
      <w:r w:rsidRPr="00A93E13">
        <w:rPr>
          <w:rFonts w:asciiTheme="minorHAnsi" w:hAnsiTheme="minorHAnsi"/>
          <w:sz w:val="22"/>
          <w:szCs w:val="22"/>
        </w:rPr>
        <w:t>Le Tribunal ne doit tenir compte d'aucune autre condition exigible selon les statuts ou règlements de cette association de salariés.</w:t>
      </w:r>
    </w:p>
    <w:p w14:paraId="29B2E024" w14:textId="77777777" w:rsidR="0042135F" w:rsidRPr="00A93E13" w:rsidRDefault="0042135F" w:rsidP="00A074E5">
      <w:pPr>
        <w:spacing w:before="240" w:after="60"/>
        <w:ind w:left="-709" w:right="-710"/>
        <w:jc w:val="both"/>
        <w:rPr>
          <w:rFonts w:asciiTheme="minorHAnsi" w:hAnsiTheme="minorHAnsi"/>
          <w:sz w:val="22"/>
          <w:szCs w:val="22"/>
        </w:rPr>
      </w:pPr>
      <w:r w:rsidRPr="00A93E13">
        <w:rPr>
          <w:rFonts w:asciiTheme="minorHAnsi" w:hAnsiTheme="minorHAnsi"/>
          <w:b/>
          <w:sz w:val="22"/>
          <w:szCs w:val="22"/>
        </w:rPr>
        <w:t>41.</w:t>
      </w:r>
      <w:r w:rsidRPr="00A93E13">
        <w:rPr>
          <w:rFonts w:asciiTheme="minorHAnsi" w:hAnsiTheme="minorHAnsi"/>
          <w:sz w:val="22"/>
          <w:szCs w:val="22"/>
        </w:rPr>
        <w:t xml:space="preserve"> Le Tribunal peut, au temps fixé au paragraphe </w:t>
      </w:r>
      <w:r w:rsidRPr="00A93E13">
        <w:rPr>
          <w:rFonts w:asciiTheme="minorHAnsi" w:hAnsiTheme="minorHAnsi"/>
          <w:i/>
          <w:sz w:val="22"/>
          <w:szCs w:val="22"/>
        </w:rPr>
        <w:t>b.</w:t>
      </w:r>
      <w:r w:rsidRPr="00A93E13">
        <w:rPr>
          <w:rFonts w:asciiTheme="minorHAnsi" w:hAnsiTheme="minorHAnsi"/>
          <w:sz w:val="22"/>
          <w:szCs w:val="22"/>
        </w:rPr>
        <w:t xml:space="preserve">1, </w:t>
      </w:r>
      <w:r w:rsidRPr="00A93E13">
        <w:rPr>
          <w:rFonts w:asciiTheme="minorHAnsi" w:hAnsiTheme="minorHAnsi"/>
          <w:i/>
          <w:sz w:val="22"/>
          <w:szCs w:val="22"/>
        </w:rPr>
        <w:t>b.</w:t>
      </w:r>
      <w:r w:rsidRPr="00A93E13">
        <w:rPr>
          <w:rFonts w:asciiTheme="minorHAnsi" w:hAnsiTheme="minorHAnsi"/>
          <w:sz w:val="22"/>
          <w:szCs w:val="22"/>
        </w:rPr>
        <w:t xml:space="preserve">2, </w:t>
      </w:r>
      <w:r w:rsidRPr="00A93E13">
        <w:rPr>
          <w:rFonts w:asciiTheme="minorHAnsi" w:hAnsiTheme="minorHAnsi"/>
          <w:i/>
          <w:sz w:val="22"/>
          <w:szCs w:val="22"/>
        </w:rPr>
        <w:t>c</w:t>
      </w:r>
      <w:r w:rsidRPr="00A93E13">
        <w:rPr>
          <w:rFonts w:asciiTheme="minorHAnsi" w:hAnsiTheme="minorHAnsi"/>
          <w:sz w:val="22"/>
          <w:szCs w:val="22"/>
        </w:rPr>
        <w:t xml:space="preserve">, </w:t>
      </w:r>
      <w:r w:rsidRPr="00A93E13">
        <w:rPr>
          <w:rFonts w:asciiTheme="minorHAnsi" w:hAnsiTheme="minorHAnsi"/>
          <w:i/>
          <w:sz w:val="22"/>
          <w:szCs w:val="22"/>
        </w:rPr>
        <w:t>d</w:t>
      </w:r>
      <w:r w:rsidRPr="00A93E13">
        <w:rPr>
          <w:rFonts w:asciiTheme="minorHAnsi" w:hAnsiTheme="minorHAnsi"/>
          <w:sz w:val="22"/>
          <w:szCs w:val="22"/>
        </w:rPr>
        <w:t xml:space="preserve"> ou </w:t>
      </w:r>
      <w:r w:rsidRPr="00A93E13">
        <w:rPr>
          <w:rFonts w:asciiTheme="minorHAnsi" w:hAnsiTheme="minorHAnsi"/>
          <w:i/>
          <w:sz w:val="22"/>
          <w:szCs w:val="22"/>
        </w:rPr>
        <w:t>e</w:t>
      </w:r>
      <w:r w:rsidRPr="00A93E13">
        <w:rPr>
          <w:rFonts w:asciiTheme="minorHAnsi" w:hAnsiTheme="minorHAnsi"/>
          <w:sz w:val="22"/>
          <w:szCs w:val="22"/>
        </w:rPr>
        <w:t xml:space="preserve"> de l'article 22, et le cas échéant à l'article 111.3, révoquer l'accréditation d'une association qui:</w:t>
      </w:r>
    </w:p>
    <w:p w14:paraId="4E4D9E51" w14:textId="77777777" w:rsidR="0042135F" w:rsidRPr="00A93E13" w:rsidRDefault="0042135F" w:rsidP="00A074E5">
      <w:pPr>
        <w:spacing w:after="60"/>
        <w:ind w:left="-709" w:right="-710"/>
        <w:jc w:val="both"/>
        <w:rPr>
          <w:rFonts w:asciiTheme="minorHAnsi" w:hAnsiTheme="minorHAnsi"/>
          <w:sz w:val="22"/>
          <w:szCs w:val="22"/>
        </w:rPr>
      </w:pPr>
      <w:r w:rsidRPr="00A93E13">
        <w:rPr>
          <w:rFonts w:asciiTheme="minorHAnsi" w:hAnsiTheme="minorHAnsi"/>
          <w:i/>
          <w:sz w:val="22"/>
          <w:szCs w:val="22"/>
        </w:rPr>
        <w:t>a)</w:t>
      </w:r>
      <w:r w:rsidRPr="00A93E13">
        <w:rPr>
          <w:rFonts w:asciiTheme="minorHAnsi" w:hAnsiTheme="minorHAnsi"/>
          <w:sz w:val="22"/>
          <w:szCs w:val="22"/>
        </w:rPr>
        <w:t>  a cessé d'exister, ou</w:t>
      </w:r>
    </w:p>
    <w:p w14:paraId="12BF7015" w14:textId="77777777" w:rsidR="0042135F" w:rsidRPr="00A93E13" w:rsidRDefault="0042135F" w:rsidP="00A074E5">
      <w:pPr>
        <w:spacing w:after="60"/>
        <w:ind w:left="-709" w:right="-710"/>
        <w:jc w:val="both"/>
        <w:rPr>
          <w:rFonts w:asciiTheme="minorHAnsi" w:hAnsiTheme="minorHAnsi"/>
          <w:sz w:val="22"/>
          <w:szCs w:val="22"/>
        </w:rPr>
      </w:pPr>
      <w:r w:rsidRPr="00A93E13">
        <w:rPr>
          <w:rFonts w:asciiTheme="minorHAnsi" w:hAnsiTheme="minorHAnsi"/>
          <w:i/>
          <w:sz w:val="22"/>
          <w:szCs w:val="22"/>
        </w:rPr>
        <w:t>b)  </w:t>
      </w:r>
      <w:r w:rsidRPr="00A93E13">
        <w:rPr>
          <w:rFonts w:asciiTheme="minorHAnsi" w:hAnsiTheme="minorHAnsi"/>
          <w:sz w:val="22"/>
          <w:szCs w:val="22"/>
        </w:rPr>
        <w:t>ne groupe plus la majorité absolue des salariés qui font partie de l'unité de négociation pour laquelle elle a été accréditée.</w:t>
      </w:r>
    </w:p>
    <w:p w14:paraId="553B8342" w14:textId="77777777" w:rsidR="0042135F" w:rsidRPr="00A93E13" w:rsidRDefault="0042135F" w:rsidP="00A074E5">
      <w:pPr>
        <w:spacing w:after="60"/>
        <w:ind w:left="-709" w:right="-710"/>
        <w:jc w:val="both"/>
        <w:rPr>
          <w:rFonts w:asciiTheme="minorHAnsi" w:hAnsiTheme="minorHAnsi"/>
          <w:sz w:val="22"/>
          <w:szCs w:val="22"/>
        </w:rPr>
      </w:pPr>
      <w:r w:rsidRPr="00A93E13">
        <w:rPr>
          <w:rFonts w:asciiTheme="minorHAnsi" w:hAnsiTheme="minorHAnsi"/>
          <w:sz w:val="22"/>
          <w:szCs w:val="22"/>
        </w:rPr>
        <w:t>Malgré le quatrième alinéa de l'article 32, un employeur peut, dans le délai prévu à l'alinéa précédent, demander au Tribunal de vérifier si l'association existe encore ou si elle représente encore la majorité absolue des salariés qui font partie de l'unité de négociation pour laquelle elle a été accréditée.</w:t>
      </w:r>
    </w:p>
    <w:p w14:paraId="67276C91" w14:textId="77777777" w:rsidR="0042135F" w:rsidRPr="00A93E13" w:rsidRDefault="0042135F" w:rsidP="00A074E5">
      <w:pPr>
        <w:spacing w:after="60"/>
        <w:ind w:left="-709" w:right="-710"/>
        <w:jc w:val="both"/>
        <w:rPr>
          <w:rFonts w:asciiTheme="minorHAnsi" w:hAnsiTheme="minorHAnsi"/>
          <w:sz w:val="22"/>
          <w:szCs w:val="22"/>
        </w:rPr>
      </w:pPr>
      <w:r w:rsidRPr="00A93E13">
        <w:rPr>
          <w:rFonts w:asciiTheme="minorHAnsi" w:hAnsiTheme="minorHAnsi"/>
          <w:sz w:val="22"/>
          <w:szCs w:val="22"/>
        </w:rPr>
        <w:t>Un agent de relations du travail chargé de vérifier le caractère représentatif de l'association envoie une copie de son rapport au requérant, à l'association et à l'employeur. Ceux-ci peuvent contester ce rapport en exposant par écrit leurs motifs au Tribunal dans les 10 jours de la réception du rapport.</w:t>
      </w:r>
    </w:p>
    <w:p w14:paraId="6E7CDE99" w14:textId="77777777" w:rsidR="0042135F" w:rsidRPr="00A93E13" w:rsidRDefault="0042135F" w:rsidP="00A074E5">
      <w:pPr>
        <w:spacing w:before="120" w:after="60"/>
        <w:ind w:left="-709" w:right="-710"/>
        <w:jc w:val="both"/>
        <w:rPr>
          <w:rFonts w:asciiTheme="minorHAnsi" w:hAnsiTheme="minorHAnsi"/>
          <w:sz w:val="22"/>
          <w:szCs w:val="22"/>
        </w:rPr>
      </w:pPr>
      <w:r w:rsidRPr="00A93E13">
        <w:rPr>
          <w:rFonts w:asciiTheme="minorHAnsi" w:hAnsiTheme="minorHAnsi"/>
          <w:b/>
          <w:sz w:val="22"/>
          <w:szCs w:val="22"/>
        </w:rPr>
        <w:t>111.3.</w:t>
      </w:r>
      <w:r w:rsidRPr="00A93E13">
        <w:rPr>
          <w:rFonts w:asciiTheme="minorHAnsi" w:hAnsiTheme="minorHAnsi"/>
          <w:sz w:val="22"/>
          <w:szCs w:val="22"/>
        </w:rPr>
        <w:t xml:space="preserve"> Malgré le paragraphe </w:t>
      </w:r>
      <w:r w:rsidRPr="00A93E13">
        <w:rPr>
          <w:rFonts w:asciiTheme="minorHAnsi" w:hAnsiTheme="minorHAnsi"/>
          <w:i/>
          <w:sz w:val="22"/>
          <w:szCs w:val="22"/>
        </w:rPr>
        <w:t>d</w:t>
      </w:r>
      <w:r w:rsidRPr="00A93E13">
        <w:rPr>
          <w:rFonts w:asciiTheme="minorHAnsi" w:hAnsiTheme="minorHAnsi"/>
          <w:sz w:val="22"/>
          <w:szCs w:val="22"/>
        </w:rPr>
        <w:t xml:space="preserve"> de l'article 22, l'accréditation peut être demandée à l'égard d'un groupe de salariés des secteurs public et parapublic entre le deux cent soixante-dixième et le deux cent quarantième jour précédant la date d'expiration d'une convention collective ou de ce qui en tient lieu.</w:t>
      </w:r>
    </w:p>
    <w:p w14:paraId="47749150" w14:textId="77777777" w:rsidR="0042135F" w:rsidRPr="00A93E13" w:rsidRDefault="0042135F" w:rsidP="00A074E5">
      <w:pPr>
        <w:tabs>
          <w:tab w:val="left" w:pos="1170"/>
        </w:tabs>
        <w:spacing w:after="60"/>
        <w:ind w:left="-709" w:right="-710"/>
        <w:jc w:val="both"/>
        <w:rPr>
          <w:rFonts w:asciiTheme="minorHAnsi" w:hAnsiTheme="minorHAnsi"/>
          <w:sz w:val="22"/>
          <w:szCs w:val="22"/>
        </w:rPr>
      </w:pPr>
      <w:r w:rsidRPr="00A93E13">
        <w:rPr>
          <w:rFonts w:asciiTheme="minorHAnsi" w:hAnsiTheme="minorHAnsi"/>
          <w:sz w:val="22"/>
          <w:szCs w:val="22"/>
        </w:rPr>
        <w:t>Cette convention ou ce qui en tient lieu lie les parties pour toute sa durée malgré l'accréditation d'une nouvelle association de salariés. La nouvelle association est liée par cette convention comme si elle y était nommée et devient par le fait même partie à toute procédure s'y rapportant aux lieu et place de l'association précédente.</w:t>
      </w:r>
      <w:bookmarkStart w:id="11" w:name="D%%36%%%1_Y"/>
      <w:bookmarkEnd w:id="11"/>
    </w:p>
    <w:p w14:paraId="5DF77C1C" w14:textId="77777777" w:rsidR="006A0B28" w:rsidRPr="00FB61CA" w:rsidRDefault="0042135F" w:rsidP="00FB61CA">
      <w:pPr>
        <w:tabs>
          <w:tab w:val="left" w:pos="1170"/>
        </w:tabs>
        <w:spacing w:after="60"/>
        <w:ind w:left="-709" w:right="-710"/>
        <w:jc w:val="both"/>
        <w:rPr>
          <w:rFonts w:asciiTheme="minorHAnsi" w:hAnsiTheme="minorHAnsi"/>
          <w:sz w:val="22"/>
          <w:szCs w:val="22"/>
        </w:rPr>
      </w:pPr>
      <w:r w:rsidRPr="00A93E13">
        <w:rPr>
          <w:rFonts w:asciiTheme="minorHAnsi" w:hAnsiTheme="minorHAnsi"/>
          <w:sz w:val="22"/>
          <w:szCs w:val="22"/>
        </w:rPr>
        <w:t>La décision sur la demande prévue au premier alinéa doit être rendue dans le délai compris entre la fin de l’époque d’une demande d’accréditation et la date d’expiration d’une convention collective ou de ce qui en tient lieu. Le deuxième alinéa de l</w:t>
      </w:r>
      <w:r>
        <w:rPr>
          <w:rFonts w:asciiTheme="minorHAnsi" w:hAnsiTheme="minorHAnsi"/>
          <w:sz w:val="22"/>
          <w:szCs w:val="22"/>
        </w:rPr>
        <w:t>’a</w:t>
      </w:r>
      <w:r w:rsidRPr="00A93E13">
        <w:rPr>
          <w:rFonts w:asciiTheme="minorHAnsi" w:hAnsiTheme="minorHAnsi"/>
          <w:sz w:val="22"/>
          <w:szCs w:val="22"/>
        </w:rPr>
        <w:t>rticle 39.1 s’applique à cette décision.</w:t>
      </w:r>
    </w:p>
    <w:sectPr w:rsidR="006A0B28" w:rsidRPr="00FB61CA" w:rsidSect="00691252">
      <w:headerReference w:type="first" r:id="rId22"/>
      <w:footerReference w:type="first" r:id="rId23"/>
      <w:pgSz w:w="12240" w:h="20160" w:code="5"/>
      <w:pgMar w:top="709" w:right="1797" w:bottom="567" w:left="1797" w:header="204"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6A7B3" w14:textId="77777777" w:rsidR="00032530" w:rsidRDefault="00032530" w:rsidP="00371ACF">
      <w:r>
        <w:separator/>
      </w:r>
    </w:p>
  </w:endnote>
  <w:endnote w:type="continuationSeparator" w:id="0">
    <w:p w14:paraId="3653D6C1" w14:textId="77777777" w:rsidR="00032530" w:rsidRDefault="00032530" w:rsidP="0037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haloult_Cond">
    <w:panose1 w:val="00000400000000000000"/>
    <w:charset w:val="00"/>
    <w:family w:val="auto"/>
    <w:pitch w:val="variable"/>
    <w:sig w:usb0="00000003" w:usb1="00000000" w:usb2="00000000" w:usb3="00000000" w:csb0="00000001" w:csb1="00000000"/>
  </w:font>
  <w:font w:name="Chaloult_Cond_Demi_Gra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947D0" w14:textId="77777777" w:rsidR="006A0B28" w:rsidRDefault="006A0B28" w:rsidP="006A0B28">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24508" w14:textId="50D02539" w:rsidR="00A074E5" w:rsidRPr="00DC05FD" w:rsidRDefault="004331FD" w:rsidP="00A074E5">
    <w:pPr>
      <w:pStyle w:val="Pieddepage"/>
      <w:tabs>
        <w:tab w:val="clear" w:pos="8640"/>
      </w:tabs>
      <w:ind w:left="-630" w:right="-716"/>
      <w:jc w:val="right"/>
      <w:rPr>
        <w:rFonts w:asciiTheme="minorHAnsi" w:hAnsiTheme="minorHAnsi"/>
        <w:sz w:val="20"/>
        <w:szCs w:val="22"/>
      </w:rPr>
    </w:pPr>
    <w:r>
      <w:rPr>
        <w:rFonts w:asciiTheme="minorHAnsi" w:hAnsiTheme="minorHAnsi"/>
        <w:sz w:val="20"/>
        <w:szCs w:val="22"/>
      </w:rPr>
      <w:t>2022-03</w:t>
    </w:r>
  </w:p>
  <w:p w14:paraId="4C2EFDC0" w14:textId="77777777" w:rsidR="00A074E5" w:rsidRDefault="00A074E5" w:rsidP="00A074E5">
    <w:pPr>
      <w:pStyle w:val="Pieddepag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17F7E" w14:textId="77777777" w:rsidR="00891569" w:rsidRDefault="00891569" w:rsidP="00A074E5">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E840A" w14:textId="77777777" w:rsidR="00032530" w:rsidRDefault="00032530" w:rsidP="00371ACF">
      <w:r>
        <w:separator/>
      </w:r>
    </w:p>
  </w:footnote>
  <w:footnote w:type="continuationSeparator" w:id="0">
    <w:p w14:paraId="0799AD77" w14:textId="77777777" w:rsidR="00032530" w:rsidRDefault="00032530" w:rsidP="00371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70" w:type="dxa"/>
      <w:tblInd w:w="-1205" w:type="dxa"/>
      <w:tblLayout w:type="fixed"/>
      <w:tblCellMar>
        <w:left w:w="0" w:type="dxa"/>
        <w:right w:w="0" w:type="dxa"/>
      </w:tblCellMar>
      <w:tblLook w:val="04A0" w:firstRow="1" w:lastRow="0" w:firstColumn="1" w:lastColumn="0" w:noHBand="0" w:noVBand="1"/>
    </w:tblPr>
    <w:tblGrid>
      <w:gridCol w:w="1852"/>
      <w:gridCol w:w="985"/>
      <w:gridCol w:w="4417"/>
      <w:gridCol w:w="3816"/>
    </w:tblGrid>
    <w:tr w:rsidR="002461C8" w14:paraId="2CE09DDA" w14:textId="77777777" w:rsidTr="002461C8">
      <w:trPr>
        <w:trHeight w:hRule="exact" w:val="1080"/>
      </w:trPr>
      <w:tc>
        <w:tcPr>
          <w:tcW w:w="2837" w:type="dxa"/>
          <w:gridSpan w:val="2"/>
          <w:vAlign w:val="bottom"/>
          <w:hideMark/>
        </w:tcPr>
        <w:p w14:paraId="178554A8" w14:textId="77777777" w:rsidR="002461C8" w:rsidRDefault="002461C8" w:rsidP="002461C8">
          <w:pPr>
            <w:pStyle w:val="En-tte"/>
            <w:tabs>
              <w:tab w:val="left" w:pos="1993"/>
            </w:tabs>
          </w:pPr>
          <w:r>
            <w:rPr>
              <w:noProof/>
            </w:rPr>
            <w:drawing>
              <wp:anchor distT="0" distB="0" distL="114300" distR="114300" simplePos="0" relativeHeight="251661312" behindDoc="1" locked="0" layoutInCell="1" allowOverlap="1" wp14:anchorId="330CBE13" wp14:editId="0AE4BC1E">
                <wp:simplePos x="0" y="0"/>
                <wp:positionH relativeFrom="column">
                  <wp:posOffset>-87630</wp:posOffset>
                </wp:positionH>
                <wp:positionV relativeFrom="paragraph">
                  <wp:posOffset>48260</wp:posOffset>
                </wp:positionV>
                <wp:extent cx="1760220" cy="724535"/>
                <wp:effectExtent l="0" t="0" r="0" b="0"/>
                <wp:wrapNone/>
                <wp:docPr id="3" name="Image 3" descr="TAT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TAT 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724535"/>
                        </a:xfrm>
                        <a:prstGeom prst="rect">
                          <a:avLst/>
                        </a:prstGeom>
                        <a:noFill/>
                      </pic:spPr>
                    </pic:pic>
                  </a:graphicData>
                </a:graphic>
                <wp14:sizeRelH relativeFrom="margin">
                  <wp14:pctWidth>0</wp14:pctWidth>
                </wp14:sizeRelH>
                <wp14:sizeRelV relativeFrom="margin">
                  <wp14:pctHeight>0</wp14:pctHeight>
                </wp14:sizeRelV>
              </wp:anchor>
            </w:drawing>
          </w:r>
        </w:p>
      </w:tc>
      <w:tc>
        <w:tcPr>
          <w:tcW w:w="8233" w:type="dxa"/>
          <w:gridSpan w:val="2"/>
          <w:vAlign w:val="bottom"/>
        </w:tcPr>
        <w:p w14:paraId="710D78CF" w14:textId="77777777" w:rsidR="002461C8" w:rsidRDefault="002461C8" w:rsidP="002461C8">
          <w:pPr>
            <w:pStyle w:val="En-tte"/>
            <w:ind w:left="-2836"/>
            <w:jc w:val="right"/>
            <w:rPr>
              <w:rFonts w:ascii="Chaloult_Cond" w:hAnsi="Chaloult_Cond"/>
              <w:sz w:val="52"/>
              <w:szCs w:val="52"/>
            </w:rPr>
          </w:pPr>
        </w:p>
      </w:tc>
    </w:tr>
    <w:tr w:rsidR="002461C8" w14:paraId="437E11B8" w14:textId="77777777" w:rsidTr="002461C8">
      <w:trPr>
        <w:gridAfter w:val="1"/>
        <w:wAfter w:w="3816" w:type="dxa"/>
      </w:trPr>
      <w:tc>
        <w:tcPr>
          <w:tcW w:w="1852" w:type="dxa"/>
        </w:tcPr>
        <w:p w14:paraId="40148964" w14:textId="77777777" w:rsidR="002461C8" w:rsidRDefault="002461C8" w:rsidP="002461C8">
          <w:pPr>
            <w:pStyle w:val="En-tte"/>
          </w:pPr>
        </w:p>
      </w:tc>
      <w:tc>
        <w:tcPr>
          <w:tcW w:w="5402" w:type="dxa"/>
          <w:gridSpan w:val="2"/>
          <w:hideMark/>
        </w:tcPr>
        <w:p w14:paraId="6EE788F5" w14:textId="77777777" w:rsidR="002461C8" w:rsidRDefault="002461C8" w:rsidP="002461C8">
          <w:pPr>
            <w:pStyle w:val="En-tte"/>
            <w:rPr>
              <w:rFonts w:ascii="Chaloult_Cond_Demi_Gras" w:hAnsi="Chaloult_Cond_Demi_Gras"/>
              <w:sz w:val="15"/>
            </w:rPr>
          </w:pPr>
          <w:r>
            <w:rPr>
              <w:rFonts w:ascii="Chaloult_Cond_Demi_Gras" w:hAnsi="Chaloult_Cond_Demi_Gras"/>
              <w:sz w:val="15"/>
            </w:rPr>
            <w:t>Division des relations du travail</w:t>
          </w:r>
        </w:p>
      </w:tc>
    </w:tr>
  </w:tbl>
  <w:p w14:paraId="567A9D47" w14:textId="77777777" w:rsidR="002461C8" w:rsidRPr="0010196A" w:rsidRDefault="002461C8">
    <w:pPr>
      <w:pStyle w:val="En-tte"/>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756FD" w14:textId="77777777" w:rsidR="00FB61CA" w:rsidRPr="00FB61CA" w:rsidRDefault="00FB61CA" w:rsidP="00FB61CA">
    <w:pPr>
      <w:pStyle w:val="En-tt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026D3"/>
    <w:multiLevelType w:val="hybridMultilevel"/>
    <w:tmpl w:val="2F52BBAE"/>
    <w:lvl w:ilvl="0" w:tplc="A2D2F558">
      <w:start w:val="1"/>
      <w:numFmt w:val="bullet"/>
      <w:lvlText w:val=""/>
      <w:lvlJc w:val="left"/>
      <w:pPr>
        <w:ind w:left="1146" w:hanging="360"/>
      </w:pPr>
      <w:rPr>
        <w:rFonts w:ascii="Wingdings" w:hAnsi="Wingdings" w:hint="default"/>
        <w:sz w:val="24"/>
      </w:rPr>
    </w:lvl>
    <w:lvl w:ilvl="1" w:tplc="0C0C0003">
      <w:start w:val="1"/>
      <w:numFmt w:val="bullet"/>
      <w:lvlText w:val="o"/>
      <w:lvlJc w:val="left"/>
      <w:pPr>
        <w:ind w:left="1866" w:hanging="360"/>
      </w:pPr>
      <w:rPr>
        <w:rFonts w:ascii="Courier New" w:hAnsi="Courier New" w:cs="Courier New" w:hint="default"/>
      </w:rPr>
    </w:lvl>
    <w:lvl w:ilvl="2" w:tplc="0C0C0005">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DE"/>
    <w:rsid w:val="000318EA"/>
    <w:rsid w:val="00032530"/>
    <w:rsid w:val="00053C87"/>
    <w:rsid w:val="00070BBE"/>
    <w:rsid w:val="00072923"/>
    <w:rsid w:val="00093120"/>
    <w:rsid w:val="0010196A"/>
    <w:rsid w:val="00113B8C"/>
    <w:rsid w:val="001247B0"/>
    <w:rsid w:val="00132414"/>
    <w:rsid w:val="00136E3E"/>
    <w:rsid w:val="001471B4"/>
    <w:rsid w:val="001601E7"/>
    <w:rsid w:val="0018622D"/>
    <w:rsid w:val="001B66F9"/>
    <w:rsid w:val="001B69FB"/>
    <w:rsid w:val="001C70DD"/>
    <w:rsid w:val="001F2C1C"/>
    <w:rsid w:val="002212CE"/>
    <w:rsid w:val="0023512F"/>
    <w:rsid w:val="002461C8"/>
    <w:rsid w:val="002B019C"/>
    <w:rsid w:val="002D2127"/>
    <w:rsid w:val="00334696"/>
    <w:rsid w:val="00371ACF"/>
    <w:rsid w:val="0038194B"/>
    <w:rsid w:val="0039111F"/>
    <w:rsid w:val="003B3072"/>
    <w:rsid w:val="003F6E9E"/>
    <w:rsid w:val="00405CCD"/>
    <w:rsid w:val="00414CB5"/>
    <w:rsid w:val="00420128"/>
    <w:rsid w:val="0042135F"/>
    <w:rsid w:val="00426119"/>
    <w:rsid w:val="004331FD"/>
    <w:rsid w:val="004E1754"/>
    <w:rsid w:val="004E2FCC"/>
    <w:rsid w:val="004E40DE"/>
    <w:rsid w:val="004F22DE"/>
    <w:rsid w:val="005259D7"/>
    <w:rsid w:val="00552572"/>
    <w:rsid w:val="005B04F5"/>
    <w:rsid w:val="005B7A9E"/>
    <w:rsid w:val="005C1D02"/>
    <w:rsid w:val="005D415D"/>
    <w:rsid w:val="005E148E"/>
    <w:rsid w:val="00603C13"/>
    <w:rsid w:val="00635B00"/>
    <w:rsid w:val="00646C5B"/>
    <w:rsid w:val="00680252"/>
    <w:rsid w:val="00691252"/>
    <w:rsid w:val="006A04BD"/>
    <w:rsid w:val="006A0B28"/>
    <w:rsid w:val="006C34D6"/>
    <w:rsid w:val="007144B6"/>
    <w:rsid w:val="007174CD"/>
    <w:rsid w:val="0077215F"/>
    <w:rsid w:val="00790334"/>
    <w:rsid w:val="007B4D04"/>
    <w:rsid w:val="007E5A3F"/>
    <w:rsid w:val="007F0515"/>
    <w:rsid w:val="007F6EBB"/>
    <w:rsid w:val="00805035"/>
    <w:rsid w:val="00806D5C"/>
    <w:rsid w:val="00814397"/>
    <w:rsid w:val="00826D8D"/>
    <w:rsid w:val="00840E8B"/>
    <w:rsid w:val="00891569"/>
    <w:rsid w:val="008B47AC"/>
    <w:rsid w:val="008E4AC8"/>
    <w:rsid w:val="00992CD0"/>
    <w:rsid w:val="009A2910"/>
    <w:rsid w:val="009B3D6A"/>
    <w:rsid w:val="009B6F5C"/>
    <w:rsid w:val="009D71C4"/>
    <w:rsid w:val="009F1A30"/>
    <w:rsid w:val="009F1EAA"/>
    <w:rsid w:val="00A074E5"/>
    <w:rsid w:val="00A23967"/>
    <w:rsid w:val="00A3233E"/>
    <w:rsid w:val="00A366E5"/>
    <w:rsid w:val="00A41727"/>
    <w:rsid w:val="00A8086F"/>
    <w:rsid w:val="00AB601E"/>
    <w:rsid w:val="00AC5E4F"/>
    <w:rsid w:val="00B15C99"/>
    <w:rsid w:val="00B8374D"/>
    <w:rsid w:val="00BA21E0"/>
    <w:rsid w:val="00BC38BE"/>
    <w:rsid w:val="00BD5B7A"/>
    <w:rsid w:val="00C1032A"/>
    <w:rsid w:val="00C23BD6"/>
    <w:rsid w:val="00C316CB"/>
    <w:rsid w:val="00C54426"/>
    <w:rsid w:val="00C56EE2"/>
    <w:rsid w:val="00C723BC"/>
    <w:rsid w:val="00C84583"/>
    <w:rsid w:val="00C949C9"/>
    <w:rsid w:val="00CB044A"/>
    <w:rsid w:val="00CD7906"/>
    <w:rsid w:val="00D13EFD"/>
    <w:rsid w:val="00D159DC"/>
    <w:rsid w:val="00D3424E"/>
    <w:rsid w:val="00D5353C"/>
    <w:rsid w:val="00D85195"/>
    <w:rsid w:val="00DB26AA"/>
    <w:rsid w:val="00DC05FD"/>
    <w:rsid w:val="00DF164B"/>
    <w:rsid w:val="00E3179F"/>
    <w:rsid w:val="00E65341"/>
    <w:rsid w:val="00E930D2"/>
    <w:rsid w:val="00EC0306"/>
    <w:rsid w:val="00ED75B7"/>
    <w:rsid w:val="00F12DC4"/>
    <w:rsid w:val="00F13E39"/>
    <w:rsid w:val="00F22522"/>
    <w:rsid w:val="00F711B2"/>
    <w:rsid w:val="00FA7DF6"/>
    <w:rsid w:val="00FB61CA"/>
    <w:rsid w:val="00FC4B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07D23"/>
  <w15:chartTrackingRefBased/>
  <w15:docId w15:val="{9E8CED37-A837-4D1F-A42E-6F41F0E7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2DE"/>
    <w:pPr>
      <w:spacing w:after="0" w:line="240" w:lineRule="auto"/>
    </w:pPr>
    <w:rPr>
      <w:rFonts w:ascii="Arial" w:eastAsia="Times New Roman" w:hAnsi="Arial" w:cs="Times New Roman"/>
      <w:sz w:val="24"/>
      <w:szCs w:val="20"/>
      <w:lang w:eastAsia="fr-CA"/>
    </w:rPr>
  </w:style>
  <w:style w:type="paragraph" w:styleId="Titre1">
    <w:name w:val="heading 1"/>
    <w:basedOn w:val="Normal"/>
    <w:next w:val="Normal"/>
    <w:link w:val="Titre1Car"/>
    <w:uiPriority w:val="9"/>
    <w:qFormat/>
    <w:rsid w:val="008E4A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nhideWhenUsed/>
    <w:qFormat/>
    <w:rsid w:val="004F22DE"/>
    <w:pPr>
      <w:keepNext/>
      <w:jc w:val="center"/>
      <w:outlineLvl w:val="3"/>
    </w:pPr>
    <w:rPr>
      <w:b/>
    </w:rPr>
  </w:style>
  <w:style w:type="paragraph" w:styleId="Titre5">
    <w:name w:val="heading 5"/>
    <w:basedOn w:val="Normal"/>
    <w:next w:val="Normal"/>
    <w:link w:val="Titre5Car"/>
    <w:unhideWhenUsed/>
    <w:qFormat/>
    <w:rsid w:val="004F22DE"/>
    <w:pPr>
      <w:keepNext/>
      <w:jc w:val="center"/>
      <w:outlineLvl w:val="4"/>
    </w:pPr>
    <w:rPr>
      <w:rFonts w:ascii="Times New Roman" w:hAnsi="Times New Roman"/>
      <w:b/>
      <w:sz w:val="22"/>
    </w:rPr>
  </w:style>
  <w:style w:type="paragraph" w:styleId="Titre7">
    <w:name w:val="heading 7"/>
    <w:basedOn w:val="Normal"/>
    <w:next w:val="Normal"/>
    <w:link w:val="Titre7Car"/>
    <w:uiPriority w:val="9"/>
    <w:semiHidden/>
    <w:unhideWhenUsed/>
    <w:qFormat/>
    <w:rsid w:val="006A0B28"/>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6A0B2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4F22DE"/>
    <w:rPr>
      <w:rFonts w:ascii="Arial" w:eastAsia="Times New Roman" w:hAnsi="Arial" w:cs="Times New Roman"/>
      <w:b/>
      <w:sz w:val="24"/>
      <w:szCs w:val="20"/>
      <w:lang w:eastAsia="fr-CA"/>
    </w:rPr>
  </w:style>
  <w:style w:type="character" w:customStyle="1" w:styleId="Titre5Car">
    <w:name w:val="Titre 5 Car"/>
    <w:basedOn w:val="Policepardfaut"/>
    <w:link w:val="Titre5"/>
    <w:semiHidden/>
    <w:rsid w:val="004F22DE"/>
    <w:rPr>
      <w:rFonts w:ascii="Times New Roman" w:eastAsia="Times New Roman" w:hAnsi="Times New Roman" w:cs="Times New Roman"/>
      <w:b/>
      <w:szCs w:val="20"/>
      <w:lang w:eastAsia="fr-CA"/>
    </w:rPr>
  </w:style>
  <w:style w:type="paragraph" w:styleId="En-tte">
    <w:name w:val="header"/>
    <w:basedOn w:val="Normal"/>
    <w:link w:val="En-tteCar"/>
    <w:unhideWhenUsed/>
    <w:rsid w:val="00371ACF"/>
    <w:pPr>
      <w:tabs>
        <w:tab w:val="center" w:pos="4320"/>
        <w:tab w:val="right" w:pos="8640"/>
      </w:tabs>
    </w:pPr>
  </w:style>
  <w:style w:type="character" w:customStyle="1" w:styleId="En-tteCar">
    <w:name w:val="En-tête Car"/>
    <w:basedOn w:val="Policepardfaut"/>
    <w:link w:val="En-tte"/>
    <w:rsid w:val="00371ACF"/>
    <w:rPr>
      <w:rFonts w:ascii="Arial" w:eastAsia="Times New Roman" w:hAnsi="Arial" w:cs="Times New Roman"/>
      <w:sz w:val="24"/>
      <w:szCs w:val="20"/>
      <w:lang w:eastAsia="fr-CA"/>
    </w:rPr>
  </w:style>
  <w:style w:type="paragraph" w:styleId="Pieddepage">
    <w:name w:val="footer"/>
    <w:basedOn w:val="Normal"/>
    <w:link w:val="PieddepageCar"/>
    <w:unhideWhenUsed/>
    <w:rsid w:val="00371ACF"/>
    <w:pPr>
      <w:tabs>
        <w:tab w:val="center" w:pos="4320"/>
        <w:tab w:val="right" w:pos="8640"/>
      </w:tabs>
    </w:pPr>
  </w:style>
  <w:style w:type="character" w:customStyle="1" w:styleId="PieddepageCar">
    <w:name w:val="Pied de page Car"/>
    <w:basedOn w:val="Policepardfaut"/>
    <w:link w:val="Pieddepage"/>
    <w:uiPriority w:val="99"/>
    <w:rsid w:val="00371ACF"/>
    <w:rPr>
      <w:rFonts w:ascii="Arial" w:eastAsia="Times New Roman" w:hAnsi="Arial" w:cs="Times New Roman"/>
      <w:sz w:val="24"/>
      <w:szCs w:val="20"/>
      <w:lang w:eastAsia="fr-CA"/>
    </w:rPr>
  </w:style>
  <w:style w:type="character" w:styleId="Lienhypertexte">
    <w:name w:val="Hyperlink"/>
    <w:basedOn w:val="Policepardfaut"/>
    <w:rsid w:val="006A0B28"/>
    <w:rPr>
      <w:color w:val="0000FF"/>
      <w:u w:val="single"/>
    </w:rPr>
  </w:style>
  <w:style w:type="character" w:customStyle="1" w:styleId="Titre7Car">
    <w:name w:val="Titre 7 Car"/>
    <w:basedOn w:val="Policepardfaut"/>
    <w:link w:val="Titre7"/>
    <w:uiPriority w:val="9"/>
    <w:semiHidden/>
    <w:rsid w:val="006A0B28"/>
    <w:rPr>
      <w:rFonts w:asciiTheme="majorHAnsi" w:eastAsiaTheme="majorEastAsia" w:hAnsiTheme="majorHAnsi" w:cstheme="majorBidi"/>
      <w:i/>
      <w:iCs/>
      <w:color w:val="1F4D78" w:themeColor="accent1" w:themeShade="7F"/>
      <w:sz w:val="24"/>
      <w:szCs w:val="20"/>
      <w:lang w:eastAsia="fr-CA"/>
    </w:rPr>
  </w:style>
  <w:style w:type="character" w:customStyle="1" w:styleId="Titre8Car">
    <w:name w:val="Titre 8 Car"/>
    <w:basedOn w:val="Policepardfaut"/>
    <w:link w:val="Titre8"/>
    <w:uiPriority w:val="9"/>
    <w:semiHidden/>
    <w:rsid w:val="006A0B28"/>
    <w:rPr>
      <w:rFonts w:asciiTheme="majorHAnsi" w:eastAsiaTheme="majorEastAsia" w:hAnsiTheme="majorHAnsi" w:cstheme="majorBidi"/>
      <w:color w:val="272727" w:themeColor="text1" w:themeTint="D8"/>
      <w:sz w:val="21"/>
      <w:szCs w:val="21"/>
      <w:lang w:eastAsia="fr-CA"/>
    </w:rPr>
  </w:style>
  <w:style w:type="paragraph" w:styleId="Textedebulles">
    <w:name w:val="Balloon Text"/>
    <w:basedOn w:val="Normal"/>
    <w:link w:val="TextedebullesCar"/>
    <w:uiPriority w:val="99"/>
    <w:semiHidden/>
    <w:unhideWhenUsed/>
    <w:rsid w:val="00A23967"/>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3967"/>
    <w:rPr>
      <w:rFonts w:ascii="Segoe UI" w:eastAsia="Times New Roman" w:hAnsi="Segoe UI" w:cs="Segoe UI"/>
      <w:sz w:val="18"/>
      <w:szCs w:val="18"/>
      <w:lang w:eastAsia="fr-CA"/>
    </w:rPr>
  </w:style>
  <w:style w:type="character" w:styleId="Lienhypertextesuivivisit">
    <w:name w:val="FollowedHyperlink"/>
    <w:basedOn w:val="Policepardfaut"/>
    <w:uiPriority w:val="99"/>
    <w:semiHidden/>
    <w:unhideWhenUsed/>
    <w:rsid w:val="00BC38BE"/>
    <w:rPr>
      <w:color w:val="954F72" w:themeColor="followedHyperlink"/>
      <w:u w:val="single"/>
    </w:rPr>
  </w:style>
  <w:style w:type="character" w:styleId="Marquedecommentaire">
    <w:name w:val="annotation reference"/>
    <w:basedOn w:val="Policepardfaut"/>
    <w:uiPriority w:val="99"/>
    <w:semiHidden/>
    <w:unhideWhenUsed/>
    <w:rsid w:val="002B019C"/>
    <w:rPr>
      <w:sz w:val="16"/>
      <w:szCs w:val="16"/>
    </w:rPr>
  </w:style>
  <w:style w:type="paragraph" w:styleId="Commentaire">
    <w:name w:val="annotation text"/>
    <w:basedOn w:val="Normal"/>
    <w:link w:val="CommentaireCar"/>
    <w:uiPriority w:val="99"/>
    <w:semiHidden/>
    <w:unhideWhenUsed/>
    <w:rsid w:val="002B019C"/>
    <w:rPr>
      <w:sz w:val="20"/>
    </w:rPr>
  </w:style>
  <w:style w:type="character" w:customStyle="1" w:styleId="CommentaireCar">
    <w:name w:val="Commentaire Car"/>
    <w:basedOn w:val="Policepardfaut"/>
    <w:link w:val="Commentaire"/>
    <w:uiPriority w:val="99"/>
    <w:semiHidden/>
    <w:rsid w:val="002B019C"/>
    <w:rPr>
      <w:rFonts w:ascii="Arial" w:eastAsia="Times New Roman" w:hAnsi="Arial"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2B019C"/>
    <w:rPr>
      <w:b/>
      <w:bCs/>
    </w:rPr>
  </w:style>
  <w:style w:type="character" w:customStyle="1" w:styleId="ObjetducommentaireCar">
    <w:name w:val="Objet du commentaire Car"/>
    <w:basedOn w:val="CommentaireCar"/>
    <w:link w:val="Objetducommentaire"/>
    <w:uiPriority w:val="99"/>
    <w:semiHidden/>
    <w:rsid w:val="002B019C"/>
    <w:rPr>
      <w:rFonts w:ascii="Arial" w:eastAsia="Times New Roman" w:hAnsi="Arial" w:cs="Times New Roman"/>
      <w:b/>
      <w:bCs/>
      <w:sz w:val="20"/>
      <w:szCs w:val="20"/>
      <w:lang w:eastAsia="fr-CA"/>
    </w:rPr>
  </w:style>
  <w:style w:type="paragraph" w:styleId="Paragraphedeliste">
    <w:name w:val="List Paragraph"/>
    <w:basedOn w:val="Normal"/>
    <w:uiPriority w:val="34"/>
    <w:qFormat/>
    <w:rsid w:val="005E148E"/>
    <w:pPr>
      <w:ind w:left="720"/>
      <w:contextualSpacing/>
    </w:pPr>
    <w:rPr>
      <w:rFonts w:ascii="Times New Roman" w:hAnsi="Times New Roman"/>
      <w:sz w:val="20"/>
    </w:rPr>
  </w:style>
  <w:style w:type="character" w:customStyle="1" w:styleId="Titre1Car">
    <w:name w:val="Titre 1 Car"/>
    <w:basedOn w:val="Policepardfaut"/>
    <w:link w:val="Titre1"/>
    <w:uiPriority w:val="9"/>
    <w:rsid w:val="008E4AC8"/>
    <w:rPr>
      <w:rFonts w:asciiTheme="majorHAnsi" w:eastAsiaTheme="majorEastAsia" w:hAnsiTheme="majorHAnsi" w:cstheme="majorBidi"/>
      <w:color w:val="2E74B5" w:themeColor="accent1" w:themeShade="BF"/>
      <w:sz w:val="32"/>
      <w:szCs w:val="32"/>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2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t.gouv.qc.ca/relations-du-travail/droits-dassociation-et-de-negociation/revocation-dune-accreditation-syndicale/" TargetMode="External"/><Relationship Id="rId18" Type="http://schemas.openxmlformats.org/officeDocument/2006/relationships/hyperlink" Target="http://www.tat.gouv.qc.c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legisquebec.gouv.qc.ca/fr/ShowDoc/cr/T-15.1,%20r.%201.1" TargetMode="External"/><Relationship Id="rId17" Type="http://schemas.openxmlformats.org/officeDocument/2006/relationships/hyperlink" Target="mailto:tat.montreal.vprt@tat.gouv.qc.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at.gouv.qc.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gisquebec.gouv.qc.ca/fr/ShowDoc/cs/C-27"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at.quebec.vprt@tat.gouv.qc.ca"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t.gouv.qc.ca"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RT_DocumentGenerique" ma:contentTypeID="0x010100C22CA29D16B34DD9A3F70A5A1629CA610074E570E6690140C194312D9DFC85366D0074C48A15FAB3E54894A9A06ABD7CEC2B" ma:contentTypeVersion="172" ma:contentTypeDescription="Crée un document." ma:contentTypeScope="" ma:versionID="f98d77318e5bf17862742ec065a95aeb">
  <xsd:schema xmlns:xsd="http://www.w3.org/2001/XMLSchema" xmlns:xs="http://www.w3.org/2001/XMLSchema" xmlns:p="http://schemas.microsoft.com/office/2006/metadata/properties" xmlns:ns2="0c60d0fb-7f6b-4910-8380-a12496852092" targetNamespace="http://schemas.microsoft.com/office/2006/metadata/properties" ma:root="true" ma:fieldsID="274f6e62c18334c2968f9b1fc2b38434" ns2:_="">
    <xsd:import namespace="0c60d0fb-7f6b-4910-8380-a12496852092"/>
    <xsd:element name="properties">
      <xsd:complexType>
        <xsd:sequence>
          <xsd:element name="documentManagement">
            <xsd:complexType>
              <xsd:all>
                <xsd:element ref="ns2:CRT_Description" minOccurs="0"/>
                <xsd:element ref="ns2:CRT_MotsCles" minOccurs="0"/>
                <xsd:element ref="ns2:CRT_CodeClassification" minOccurs="0"/>
                <xsd:element ref="ns2:TaxCatchAllLabel" minOccurs="0"/>
                <xsd:element ref="ns2:i992b184701a4f51bd2ae7da09fc8945" minOccurs="0"/>
                <xsd:element ref="ns2:nc6c5d9fbc32484db7d2937c06be246d" minOccurs="0"/>
                <xsd:element ref="ns2:f1c5b5fa96e84d44a103eef338e209c1" minOccurs="0"/>
                <xsd:element ref="ns2:obac06124e0c4a178b738600438de435" minOccurs="0"/>
                <xsd:element ref="ns2:of72e23c19164e8392656f5e972c287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0d0fb-7f6b-4910-8380-a12496852092" elementFormDefault="qualified">
    <xsd:import namespace="http://schemas.microsoft.com/office/2006/documentManagement/types"/>
    <xsd:import namespace="http://schemas.microsoft.com/office/infopath/2007/PartnerControls"/>
    <xsd:element name="CRT_Description" ma:index="2" nillable="true" ma:displayName="Description" ma:internalName="CRT_Description">
      <xsd:simpleType>
        <xsd:restriction base="dms:Note">
          <xsd:maxLength value="255"/>
        </xsd:restriction>
      </xsd:simpleType>
    </xsd:element>
    <xsd:element name="CRT_MotsCles" ma:index="8" nillable="true" ma:displayName="Mots-clés" ma:internalName="CRT_MotsCles">
      <xsd:simpleType>
        <xsd:restriction base="dms:Text"/>
      </xsd:simpleType>
    </xsd:element>
    <xsd:element name="CRT_CodeClassification" ma:index="10" nillable="true" ma:displayName="Code de classification" ma:default="N/A" ma:description="Facultatif" ma:internalName="CRT_CodeClassification">
      <xsd:simpleType>
        <xsd:restriction base="dms:Text">
          <xsd:maxLength value="255"/>
        </xsd:restriction>
      </xsd:simpleType>
    </xsd:element>
    <xsd:element name="TaxCatchAllLabel" ma:index="11" nillable="true" ma:displayName="Colonne Attraper tout de Taxonomie1" ma:hidden="true" ma:list="{86532ba9-c561-4504-9c98-f7c825b37bd7}" ma:internalName="TaxCatchAllLabel" ma:readOnly="true" ma:showField="CatchAllDataLabel" ma:web="0c60d0fb-7f6b-4910-8380-a12496852092">
      <xsd:complexType>
        <xsd:complexContent>
          <xsd:extension base="dms:MultiChoiceLookup">
            <xsd:sequence>
              <xsd:element name="Value" type="dms:Lookup" maxOccurs="unbounded" minOccurs="0" nillable="true"/>
            </xsd:sequence>
          </xsd:extension>
        </xsd:complexContent>
      </xsd:complexType>
    </xsd:element>
    <xsd:element name="i992b184701a4f51bd2ae7da09fc8945" ma:index="14" ma:taxonomy="true" ma:internalName="i992b184701a4f51bd2ae7da09fc8945" ma:taxonomyFieldName="CRT_Clientele" ma:displayName="Clientèle visée" ma:default="37;#Tous|552a94a7-b679-44f2-a882-510de213e4ce" ma:fieldId="{2992b184-701a-4f51-bd2a-e7da09fc8945}" ma:taxonomyMulti="true" ma:sspId="e5c15f33-625c-4500-a3db-f8d5a73fe96f" ma:termSetId="1dd62208-7788-43bc-8b89-cdabb249e16f" ma:anchorId="00000000-0000-0000-0000-000000000000" ma:open="false" ma:isKeyword="false">
      <xsd:complexType>
        <xsd:sequence>
          <xsd:element ref="pc:Terms" minOccurs="0" maxOccurs="1"/>
        </xsd:sequence>
      </xsd:complexType>
    </xsd:element>
    <xsd:element name="nc6c5d9fbc32484db7d2937c06be246d" ma:index="16" nillable="true" ma:taxonomy="true" ma:internalName="nc6c5d9fbc32484db7d2937c06be246d" ma:taxonomyFieldName="CRT_TableauBord" ma:displayName="Tableau de bord" ma:default="" ma:fieldId="{7c6c5d9f-bc32-484d-b7d2-937c06be246d}" ma:taxonomyMulti="true" ma:sspId="e5c15f33-625c-4500-a3db-f8d5a73fe96f" ma:termSetId="08ff0e02-5fcc-47d8-ae3d-14818bac92aa" ma:anchorId="00000000-0000-0000-0000-000000000000" ma:open="false" ma:isKeyword="false">
      <xsd:complexType>
        <xsd:sequence>
          <xsd:element ref="pc:Terms" minOccurs="0" maxOccurs="1"/>
        </xsd:sequence>
      </xsd:complexType>
    </xsd:element>
    <xsd:element name="f1c5b5fa96e84d44a103eef338e209c1" ma:index="18" nillable="true" ma:taxonomy="true" ma:internalName="f1c5b5fa96e84d44a103eef338e209c1" ma:taxonomyFieldName="CRT_TrousseUrgence" ma:displayName="Trousse d’urgence" ma:default="" ma:fieldId="{f1c5b5fa-96e8-4d44-a103-eef338e209c1}" ma:taxonomyMulti="true" ma:sspId="e5c15f33-625c-4500-a3db-f8d5a73fe96f" ma:termSetId="9c01a0fe-c5fe-422e-bea3-d9c827ef6523" ma:anchorId="00000000-0000-0000-0000-000000000000" ma:open="false" ma:isKeyword="false">
      <xsd:complexType>
        <xsd:sequence>
          <xsd:element ref="pc:Terms" minOccurs="0" maxOccurs="1"/>
        </xsd:sequence>
      </xsd:complexType>
    </xsd:element>
    <xsd:element name="obac06124e0c4a178b738600438de435" ma:index="21" ma:taxonomy="true" ma:internalName="obac06124e0c4a178b738600438de435" ma:taxonomyFieldName="CRT_Categorie" ma:displayName="Catégorie" ma:default="" ma:fieldId="{8bac0612-4e0c-4a17-8b73-8600438de435}" ma:sspId="e5c15f33-625c-4500-a3db-f8d5a73fe96f" ma:termSetId="ba1d0a9b-02cb-48f4-a538-5d0cda0b3e6e" ma:anchorId="00000000-0000-0000-0000-000000000000" ma:open="false" ma:isKeyword="false">
      <xsd:complexType>
        <xsd:sequence>
          <xsd:element ref="pc:Terms" minOccurs="0" maxOccurs="1"/>
        </xsd:sequence>
      </xsd:complexType>
    </xsd:element>
    <xsd:element name="of72e23c19164e8392656f5e972c2871" ma:index="22" nillable="true" ma:taxonomy="true" ma:internalName="of72e23c19164e8392656f5e972c2871" ma:taxonomyFieldName="CRT_Procedures" ma:displayName="Procédures" ma:default="" ma:fieldId="{8f72e23c-1916-4e83-9265-6f5e972c2871}" ma:taxonomyMulti="true" ma:sspId="e5c15f33-625c-4500-a3db-f8d5a73fe96f" ma:termSetId="164a46a6-ab49-4df1-9b11-7748925cb392" ma:anchorId="00000000-0000-0000-0000-000000000000" ma:open="false" ma:isKeyword="false">
      <xsd:complexType>
        <xsd:sequence>
          <xsd:element ref="pc:Terms" minOccurs="0" maxOccurs="1"/>
        </xsd:sequence>
      </xsd:complexType>
    </xsd:element>
    <xsd:element name="TaxCatchAll" ma:index="23" nillable="true" ma:displayName="Colonne Attraper tout de Taxonomie" ma:hidden="true" ma:list="{86532ba9-c561-4504-9c98-f7c825b37bd7}" ma:internalName="TaxCatchAll" ma:showField="CatchAllData" ma:web="0c60d0fb-7f6b-4910-8380-a12496852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eur"/>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bac06124e0c4a178b738600438de435 xmlns="0c60d0fb-7f6b-4910-8380-a12496852092">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ccf5e731-d707-4bb6-935e-04c0c067a19a</TermId>
        </TermInfo>
      </Terms>
    </obac06124e0c4a178b738600438de435>
    <of72e23c19164e8392656f5e972c2871 xmlns="0c60d0fb-7f6b-4910-8380-a12496852092">
      <Terms xmlns="http://schemas.microsoft.com/office/infopath/2007/PartnerControls"/>
    </of72e23c19164e8392656f5e972c2871>
    <nc6c5d9fbc32484db7d2937c06be246d xmlns="0c60d0fb-7f6b-4910-8380-a12496852092">
      <Terms xmlns="http://schemas.microsoft.com/office/infopath/2007/PartnerControls"/>
    </nc6c5d9fbc32484db7d2937c06be246d>
    <i992b184701a4f51bd2ae7da09fc8945 xmlns="0c60d0fb-7f6b-4910-8380-a12496852092">
      <Terms xmlns="http://schemas.microsoft.com/office/infopath/2007/PartnerControls">
        <TermInfo xmlns="http://schemas.microsoft.com/office/infopath/2007/PartnerControls">
          <TermName xmlns="http://schemas.microsoft.com/office/infopath/2007/PartnerControls">Tous</TermName>
          <TermId xmlns="http://schemas.microsoft.com/office/infopath/2007/PartnerControls">552a94a7-b679-44f2-a882-510de213e4ce</TermId>
        </TermInfo>
      </Terms>
    </i992b184701a4f51bd2ae7da09fc8945>
    <CRT_CodeClassification xmlns="0c60d0fb-7f6b-4910-8380-a12496852092">N/A</CRT_CodeClassification>
    <CRT_Description xmlns="0c60d0fb-7f6b-4910-8380-a12496852092" xsi:nil="true"/>
    <TaxCatchAll xmlns="0c60d0fb-7f6b-4910-8380-a12496852092">
      <Value>37</Value>
      <Value>2134</Value>
    </TaxCatchAll>
    <f1c5b5fa96e84d44a103eef338e209c1 xmlns="0c60d0fb-7f6b-4910-8380-a12496852092">
      <Terms xmlns="http://schemas.microsoft.com/office/infopath/2007/PartnerControls"/>
    </f1c5b5fa96e84d44a103eef338e209c1>
    <CRT_MotsCles xmlns="0c60d0fb-7f6b-4910-8380-a1249685209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F2B95-26FF-4E2D-8388-8CD94695C72E}">
  <ds:schemaRefs>
    <ds:schemaRef ds:uri="http://schemas.microsoft.com/sharepoint/v3/contenttype/forms"/>
  </ds:schemaRefs>
</ds:datastoreItem>
</file>

<file path=customXml/itemProps2.xml><?xml version="1.0" encoding="utf-8"?>
<ds:datastoreItem xmlns:ds="http://schemas.openxmlformats.org/officeDocument/2006/customXml" ds:itemID="{B623C8DE-1B85-419D-A248-5E07A3D1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0d0fb-7f6b-4910-8380-a12496852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15FAA-954A-4858-B8B9-27971B2249FE}">
  <ds:schemaRefs>
    <ds:schemaRef ds:uri="http://schemas.microsoft.com/office/2006/metadata/properties"/>
    <ds:schemaRef ds:uri="http://schemas.microsoft.com/office/infopath/2007/PartnerControls"/>
    <ds:schemaRef ds:uri="0c60d0fb-7f6b-4910-8380-a12496852092"/>
  </ds:schemaRefs>
</ds:datastoreItem>
</file>

<file path=customXml/itemProps4.xml><?xml version="1.0" encoding="utf-8"?>
<ds:datastoreItem xmlns:ds="http://schemas.openxmlformats.org/officeDocument/2006/customXml" ds:itemID="{20D760B2-DFEA-4143-824C-DD2A4D14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1499</Words>
  <Characters>8249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Demande de révocation d'une accréditation</vt:lpstr>
    </vt:vector>
  </TitlesOfParts>
  <Company>Tribunal administratif du travail</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révocation d'une accréditation</dc:title>
  <dc:subject/>
  <dc:creator>Marie-Christine Sennécheau</dc:creator>
  <cp:keywords/>
  <dc:description/>
  <cp:lastModifiedBy>SENM02</cp:lastModifiedBy>
  <cp:revision>2</cp:revision>
  <cp:lastPrinted>2017-06-05T20:08:00Z</cp:lastPrinted>
  <dcterms:created xsi:type="dcterms:W3CDTF">2022-03-11T19:24:00Z</dcterms:created>
  <dcterms:modified xsi:type="dcterms:W3CDTF">2022-03-11T19:24:00Z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_TrousseUrgence">
    <vt:lpwstr/>
  </property>
  <property fmtid="{D5CDD505-2E9C-101B-9397-08002B2CF9AE}" pid="3" name="CRT_Categorie">
    <vt:lpwstr>2134;#Web|ccf5e731-d707-4bb6-935e-04c0c067a19a</vt:lpwstr>
  </property>
  <property fmtid="{D5CDD505-2E9C-101B-9397-08002B2CF9AE}" pid="4" name="ContentTypeId">
    <vt:lpwstr>0x010100C22CA29D16B34DD9A3F70A5A1629CA610074E570E6690140C194312D9DFC85366D0074C48A15FAB3E54894A9A06ABD7CEC2B</vt:lpwstr>
  </property>
  <property fmtid="{D5CDD505-2E9C-101B-9397-08002B2CF9AE}" pid="5" name="CRT_Clientele">
    <vt:lpwstr>37;#Tous|552a94a7-b679-44f2-a882-510de213e4ce</vt:lpwstr>
  </property>
  <property fmtid="{D5CDD505-2E9C-101B-9397-08002B2CF9AE}" pid="6" name="CRT_Procedures">
    <vt:lpwstr/>
  </property>
  <property fmtid="{D5CDD505-2E9C-101B-9397-08002B2CF9AE}" pid="7" name="CRT_TableauBord">
    <vt:lpwstr/>
  </property>
</Properties>
</file>